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50" w:rsidRDefault="00987250" w:rsidP="00BF367B">
      <w:pPr>
        <w:rPr>
          <w:b/>
          <w:bCs/>
          <w:sz w:val="24"/>
          <w:szCs w:val="24"/>
        </w:rPr>
      </w:pPr>
    </w:p>
    <w:p w:rsidR="00987250" w:rsidRPr="00987250" w:rsidRDefault="00987250" w:rsidP="00987250">
      <w:pPr>
        <w:pStyle w:val="Prrafodelista"/>
        <w:ind w:left="0"/>
        <w:jc w:val="center"/>
        <w:rPr>
          <w:rFonts w:cs="Arial"/>
          <w:b/>
          <w:iCs/>
          <w:sz w:val="44"/>
          <w:szCs w:val="44"/>
          <w:u w:val="single"/>
        </w:rPr>
      </w:pPr>
      <w:r w:rsidRPr="00987250">
        <w:rPr>
          <w:rFonts w:cs="Arial"/>
          <w:b/>
          <w:iCs/>
          <w:sz w:val="44"/>
          <w:szCs w:val="44"/>
          <w:u w:val="single"/>
        </w:rPr>
        <w:t>Anexo I</w:t>
      </w:r>
      <w:bookmarkStart w:id="0" w:name="_GoBack"/>
      <w:bookmarkEnd w:id="0"/>
    </w:p>
    <w:p w:rsidR="00987250" w:rsidRPr="00987250" w:rsidRDefault="00987250" w:rsidP="00987250">
      <w:pPr>
        <w:pStyle w:val="Prrafodelista"/>
        <w:ind w:left="0"/>
        <w:rPr>
          <w:rFonts w:cs="Arial"/>
          <w:b/>
          <w:iCs/>
          <w:sz w:val="24"/>
          <w:szCs w:val="24"/>
          <w:u w:val="single"/>
        </w:rPr>
      </w:pPr>
    </w:p>
    <w:p w:rsidR="00987250" w:rsidRPr="00987250" w:rsidRDefault="00987250" w:rsidP="00987250">
      <w:pPr>
        <w:pStyle w:val="Prrafodelista"/>
        <w:ind w:left="0"/>
        <w:rPr>
          <w:rFonts w:cs="Arial"/>
          <w:b/>
          <w:iCs/>
          <w:sz w:val="24"/>
          <w:szCs w:val="24"/>
          <w:u w:val="single"/>
        </w:rPr>
      </w:pPr>
    </w:p>
    <w:p w:rsidR="00BF367B" w:rsidRPr="00987250" w:rsidRDefault="00E75FBF" w:rsidP="00BF367B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987250">
        <w:rPr>
          <w:rFonts w:ascii="Arial" w:hAnsi="Arial" w:cs="Arial"/>
          <w:b/>
          <w:bCs/>
          <w:sz w:val="24"/>
          <w:szCs w:val="24"/>
        </w:rPr>
        <w:t>APOTEX ESPAÑA S.L.</w:t>
      </w:r>
    </w:p>
    <w:p w:rsidR="00987250" w:rsidRPr="00987250" w:rsidRDefault="00987250" w:rsidP="00987250">
      <w:pPr>
        <w:pStyle w:val="Prrafodelista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:rsidR="00E75FBF" w:rsidRPr="00B409F2" w:rsidRDefault="00E75FBF" w:rsidP="00E75FBF">
      <w:pPr>
        <w:pStyle w:val="CM6"/>
        <w:spacing w:line="300" w:lineRule="atLeast"/>
        <w:jc w:val="both"/>
        <w:rPr>
          <w:b/>
          <w:color w:val="000000"/>
          <w:sz w:val="20"/>
          <w:szCs w:val="20"/>
        </w:rPr>
      </w:pPr>
      <w:r w:rsidRPr="00B409F2">
        <w:rPr>
          <w:b/>
          <w:bCs/>
          <w:color w:val="000000"/>
          <w:sz w:val="20"/>
          <w:szCs w:val="20"/>
        </w:rPr>
        <w:t xml:space="preserve">VALSARTAN APOTEX 40 mg comprimidos recubiertos con película, 14comprimidos (NR: 73920, CN: 679727) </w:t>
      </w:r>
    </w:p>
    <w:p w:rsidR="00BF367B" w:rsidRPr="00BF367B" w:rsidRDefault="00BF367B" w:rsidP="00BF367B">
      <w:pPr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2431"/>
      </w:tblGrid>
      <w:tr w:rsidR="00BF367B" w:rsidRPr="00A9369E" w:rsidTr="00BF367B">
        <w:trPr>
          <w:cantSplit/>
          <w:trHeight w:val="404"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A9369E" w:rsidRDefault="00BF367B" w:rsidP="00CC5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8DF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A9369E" w:rsidRDefault="00BF367B" w:rsidP="00CC5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69E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BF367B" w:rsidRPr="0044093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E75FBF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3159414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31/03/2019</w:t>
            </w:r>
          </w:p>
        </w:tc>
      </w:tr>
    </w:tbl>
    <w:p w:rsidR="00BF367B" w:rsidRDefault="00BF367B" w:rsidP="00BF36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409F2" w:rsidRPr="00B409F2" w:rsidRDefault="00B409F2" w:rsidP="00B409F2">
      <w:pPr>
        <w:pStyle w:val="CM2"/>
        <w:jc w:val="both"/>
        <w:rPr>
          <w:b/>
          <w:sz w:val="20"/>
          <w:szCs w:val="20"/>
        </w:rPr>
      </w:pPr>
      <w:r w:rsidRPr="00B409F2">
        <w:rPr>
          <w:b/>
          <w:bCs/>
          <w:sz w:val="20"/>
          <w:szCs w:val="20"/>
        </w:rPr>
        <w:t xml:space="preserve">VALSARTAN APOTEX 80 mg comprimidos recubiertos con película, 28comprimidos (NR: 73922, CN: 679730) </w:t>
      </w:r>
    </w:p>
    <w:p w:rsidR="00BF367B" w:rsidRPr="00B409F2" w:rsidRDefault="00BF367B" w:rsidP="00BF36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2431"/>
      </w:tblGrid>
      <w:tr w:rsidR="00BF367B" w:rsidRPr="00B409F2" w:rsidTr="00CC56F4">
        <w:trPr>
          <w:cantSplit/>
          <w:trHeight w:val="404"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409F2" w:rsidRDefault="00BF367B" w:rsidP="00CC5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09F2">
              <w:rPr>
                <w:rFonts w:ascii="Arial" w:hAnsi="Arial" w:cs="Arial"/>
                <w:b/>
                <w:sz w:val="24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409F2" w:rsidRDefault="00BF367B" w:rsidP="00CC5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09F2">
              <w:rPr>
                <w:rFonts w:ascii="Arial" w:hAnsi="Arial" w:cs="Arial"/>
                <w:b/>
                <w:sz w:val="24"/>
                <w:szCs w:val="24"/>
              </w:rPr>
              <w:t>Fecha de caducidad</w:t>
            </w:r>
          </w:p>
        </w:tc>
      </w:tr>
      <w:tr w:rsidR="00BF367B" w:rsidRPr="00B409F2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3123544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31/03/2019</w:t>
            </w:r>
          </w:p>
        </w:tc>
      </w:tr>
      <w:tr w:rsidR="00BF367B" w:rsidRPr="00B409F2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3257550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31/03/2019</w:t>
            </w:r>
          </w:p>
        </w:tc>
      </w:tr>
    </w:tbl>
    <w:p w:rsidR="00BF367B" w:rsidRDefault="00BF367B" w:rsidP="00BF36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409F2" w:rsidRPr="00B409F2" w:rsidRDefault="00B409F2" w:rsidP="00B409F2">
      <w:pPr>
        <w:pStyle w:val="CM2"/>
        <w:jc w:val="both"/>
        <w:rPr>
          <w:sz w:val="20"/>
          <w:szCs w:val="20"/>
        </w:rPr>
      </w:pPr>
      <w:r w:rsidRPr="00B409F2">
        <w:rPr>
          <w:b/>
          <w:bCs/>
          <w:sz w:val="20"/>
          <w:szCs w:val="20"/>
        </w:rPr>
        <w:t xml:space="preserve">VALSARTAN APOTEX 160 mg comprimidos recubiertos con película, 28comprimidos (NR: 73923, CN: 679731) </w:t>
      </w:r>
    </w:p>
    <w:p w:rsidR="00BF367B" w:rsidRPr="00BF367B" w:rsidRDefault="00BF367B" w:rsidP="00BF367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BF367B">
        <w:trPr>
          <w:cantSplit/>
          <w:trHeight w:val="316"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F367B">
              <w:rPr>
                <w:rFonts w:ascii="Arial" w:hAnsi="Arial" w:cs="Arial"/>
                <w:b/>
                <w:sz w:val="20"/>
                <w:szCs w:val="24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F367B">
              <w:rPr>
                <w:rFonts w:ascii="Arial" w:hAnsi="Arial" w:cs="Arial"/>
                <w:b/>
                <w:sz w:val="20"/>
                <w:szCs w:val="24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3020375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31/12/2018</w:t>
            </w:r>
          </w:p>
        </w:tc>
      </w:tr>
    </w:tbl>
    <w:p w:rsidR="00BF367B" w:rsidRDefault="00BF367B" w:rsidP="00BF36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409F2" w:rsidRPr="00B409F2" w:rsidRDefault="00B409F2" w:rsidP="00B409F2">
      <w:pPr>
        <w:pStyle w:val="CM6"/>
        <w:spacing w:line="300" w:lineRule="atLeast"/>
        <w:jc w:val="both"/>
        <w:rPr>
          <w:sz w:val="20"/>
          <w:szCs w:val="20"/>
        </w:rPr>
      </w:pPr>
      <w:r w:rsidRPr="00B409F2">
        <w:rPr>
          <w:b/>
          <w:bCs/>
          <w:sz w:val="20"/>
          <w:szCs w:val="20"/>
        </w:rPr>
        <w:t xml:space="preserve">VALSARTAN APOTEX 320 mg comprimidos recubiertos con película, 28comprimidos (NR: 73924, CN: 679732) </w:t>
      </w:r>
    </w:p>
    <w:p w:rsidR="00BF367B" w:rsidRPr="00BF367B" w:rsidRDefault="00BF367B" w:rsidP="00BF367B">
      <w:pPr>
        <w:pStyle w:val="Ttulo3"/>
        <w:spacing w:after="240"/>
        <w:jc w:val="both"/>
        <w:rPr>
          <w:sz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BF367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3123541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31/03/2019</w:t>
            </w:r>
          </w:p>
        </w:tc>
      </w:tr>
    </w:tbl>
    <w:p w:rsidR="00BF367B" w:rsidRDefault="00BF367B" w:rsidP="00BF367B"/>
    <w:p w:rsidR="001277E6" w:rsidRPr="00B409F2" w:rsidRDefault="00B409F2" w:rsidP="001277E6">
      <w:pPr>
        <w:pStyle w:val="Ttulo3"/>
        <w:spacing w:after="240"/>
        <w:jc w:val="both"/>
        <w:rPr>
          <w:sz w:val="20"/>
          <w:szCs w:val="20"/>
        </w:rPr>
      </w:pPr>
      <w:r w:rsidRPr="00B409F2">
        <w:rPr>
          <w:bCs w:val="0"/>
          <w:sz w:val="20"/>
          <w:szCs w:val="20"/>
        </w:rPr>
        <w:lastRenderedPageBreak/>
        <w:t>VALSARTAN HIDROCLOROTIAZIDA APOTEX 160 mg/12.5 mg FCT EFG, 28 comprimidos (NR: 77091, CN: 696614)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77E6" w:rsidRPr="00746A7F" w:rsidTr="00B433A3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7E6" w:rsidRPr="001277E6" w:rsidRDefault="001277E6" w:rsidP="00B4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7E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7E6" w:rsidRPr="001277E6" w:rsidRDefault="001277E6" w:rsidP="00B4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7E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77E6" w:rsidRPr="00746A7F" w:rsidTr="00B433A3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B409F2" w:rsidRDefault="00B409F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ND6044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B409F2" w:rsidRDefault="00B409F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31/12/2018</w:t>
            </w:r>
          </w:p>
        </w:tc>
      </w:tr>
    </w:tbl>
    <w:p w:rsidR="001277E6" w:rsidRPr="003A09EE" w:rsidRDefault="001277E6" w:rsidP="00BF367B"/>
    <w:p w:rsidR="00B409F2" w:rsidRPr="00B409F2" w:rsidRDefault="00B409F2" w:rsidP="00B409F2">
      <w:pPr>
        <w:pStyle w:val="CM6"/>
        <w:spacing w:line="300" w:lineRule="atLeast"/>
        <w:jc w:val="both"/>
        <w:rPr>
          <w:sz w:val="20"/>
          <w:szCs w:val="20"/>
        </w:rPr>
      </w:pPr>
      <w:r w:rsidRPr="00B409F2">
        <w:rPr>
          <w:b/>
          <w:bCs/>
          <w:sz w:val="20"/>
          <w:szCs w:val="20"/>
        </w:rPr>
        <w:t xml:space="preserve">VALSARTAN HIDROCLOROTIAZIDA APOTEX 320 mg/12.5 mg FCT EFG, 28 comprimidos (NR: 77089, CN: 696612) </w:t>
      </w:r>
    </w:p>
    <w:p w:rsidR="00BF367B" w:rsidRPr="00BF367B" w:rsidRDefault="00BF367B" w:rsidP="00BF367B">
      <w:pPr>
        <w:pStyle w:val="Ttulo3"/>
        <w:spacing w:after="240"/>
        <w:jc w:val="both"/>
        <w:rPr>
          <w:sz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NF4425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B409F2" w:rsidRDefault="00B409F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09F2">
              <w:rPr>
                <w:rFonts w:ascii="Arial" w:hAnsi="Arial" w:cs="Arial"/>
                <w:bCs/>
                <w:sz w:val="20"/>
                <w:szCs w:val="20"/>
              </w:rPr>
              <w:t>28/02/2019</w:t>
            </w:r>
          </w:p>
        </w:tc>
      </w:tr>
    </w:tbl>
    <w:p w:rsidR="00B409F2" w:rsidRDefault="00B409F2" w:rsidP="00B409F2">
      <w:pPr>
        <w:pStyle w:val="Prrafodelista"/>
        <w:ind w:left="0"/>
        <w:rPr>
          <w:rFonts w:cs="Arial"/>
          <w:b/>
          <w:iCs/>
          <w:sz w:val="24"/>
          <w:szCs w:val="24"/>
          <w:u w:val="single"/>
        </w:rPr>
      </w:pPr>
    </w:p>
    <w:p w:rsidR="00B409F2" w:rsidRPr="00B409F2" w:rsidRDefault="00B409F2" w:rsidP="00B409F2">
      <w:pPr>
        <w:pStyle w:val="Prrafodelista"/>
        <w:ind w:left="0"/>
        <w:rPr>
          <w:rFonts w:cs="Arial"/>
          <w:b/>
          <w:iCs/>
          <w:sz w:val="24"/>
          <w:szCs w:val="24"/>
          <w:u w:val="single"/>
        </w:rPr>
      </w:pPr>
    </w:p>
    <w:p w:rsidR="00B409F2" w:rsidRPr="00987250" w:rsidRDefault="00987250" w:rsidP="00B409F2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987250">
        <w:rPr>
          <w:rFonts w:ascii="Arial" w:hAnsi="Arial" w:cs="Arial"/>
          <w:b/>
          <w:bCs/>
          <w:sz w:val="24"/>
          <w:szCs w:val="24"/>
        </w:rPr>
        <w:t>LABORATORIOS AUROBINDO, S.L.U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987250" w:rsidRPr="00987250" w:rsidRDefault="00987250" w:rsidP="00987250">
      <w:pPr>
        <w:pStyle w:val="Prrafodelista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:rsidR="00987250" w:rsidRPr="00987250" w:rsidRDefault="00987250" w:rsidP="00987250">
      <w:pPr>
        <w:widowControl w:val="0"/>
        <w:autoSpaceDE w:val="0"/>
        <w:autoSpaceDN w:val="0"/>
        <w:adjustRightInd w:val="0"/>
        <w:spacing w:after="0" w:line="300" w:lineRule="atLeast"/>
        <w:jc w:val="both"/>
        <w:rPr>
          <w:rFonts w:ascii="Arial" w:eastAsiaTheme="minorEastAsia" w:hAnsi="Arial" w:cs="Arial"/>
          <w:b/>
          <w:color w:val="323232"/>
          <w:sz w:val="20"/>
          <w:szCs w:val="20"/>
          <w:lang w:eastAsia="es-ES"/>
        </w:rPr>
      </w:pPr>
      <w:r w:rsidRPr="00987250">
        <w:rPr>
          <w:rFonts w:ascii="Arial" w:eastAsiaTheme="minorEastAsia" w:hAnsi="Arial" w:cs="Arial"/>
          <w:b/>
          <w:bCs/>
          <w:color w:val="323232"/>
          <w:sz w:val="20"/>
          <w:szCs w:val="20"/>
          <w:lang w:eastAsia="es-ES"/>
        </w:rPr>
        <w:t>VALSARTAN/HIDROCLOROTIAZIDA AUROBINDO 320 mg/12,5 mg COMPRIMIDOS RECUBIERTOS CON PELICULA EFG (NR: 77441, CN:</w:t>
      </w:r>
      <w:r w:rsidR="000634D6">
        <w:rPr>
          <w:rFonts w:ascii="Arial" w:eastAsiaTheme="minorEastAsia" w:hAnsi="Arial" w:cs="Arial"/>
          <w:b/>
          <w:bCs/>
          <w:color w:val="323232"/>
          <w:sz w:val="20"/>
          <w:szCs w:val="20"/>
          <w:lang w:eastAsia="es-ES"/>
        </w:rPr>
        <w:t xml:space="preserve"> </w:t>
      </w:r>
      <w:r w:rsidRPr="00987250">
        <w:rPr>
          <w:rFonts w:ascii="Arial" w:eastAsiaTheme="minorEastAsia" w:hAnsi="Arial" w:cs="Arial"/>
          <w:b/>
          <w:bCs/>
          <w:color w:val="323232"/>
          <w:sz w:val="20"/>
          <w:szCs w:val="20"/>
          <w:lang w:eastAsia="es-ES"/>
        </w:rPr>
        <w:t xml:space="preserve">697730) </w:t>
      </w:r>
    </w:p>
    <w:p w:rsidR="00BF367B" w:rsidRPr="00BF367B" w:rsidRDefault="00BF367B" w:rsidP="00BF367B">
      <w:pPr>
        <w:pStyle w:val="Ttulo3"/>
        <w:spacing w:after="240"/>
        <w:jc w:val="both"/>
        <w:rPr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HOSA18001-A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28/02/2021</w:t>
            </w:r>
          </w:p>
        </w:tc>
      </w:tr>
      <w:tr w:rsidR="00987250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250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HOSA18002-A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250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28/02/2021</w:t>
            </w:r>
          </w:p>
        </w:tc>
      </w:tr>
    </w:tbl>
    <w:p w:rsidR="00BF367B" w:rsidRDefault="00BF367B" w:rsidP="00BF367B">
      <w:pPr>
        <w:rPr>
          <w:rFonts w:ascii="Arial" w:eastAsia="Arial" w:hAnsi="Arial" w:cs="Arial"/>
          <w:b/>
          <w:bCs/>
          <w:sz w:val="15"/>
          <w:szCs w:val="15"/>
        </w:rPr>
      </w:pPr>
    </w:p>
    <w:p w:rsidR="00987250" w:rsidRPr="00987250" w:rsidRDefault="00987250" w:rsidP="00987250">
      <w:pPr>
        <w:widowControl w:val="0"/>
        <w:autoSpaceDE w:val="0"/>
        <w:autoSpaceDN w:val="0"/>
        <w:adjustRightInd w:val="0"/>
        <w:spacing w:after="0" w:line="300" w:lineRule="atLeast"/>
        <w:jc w:val="both"/>
        <w:rPr>
          <w:rFonts w:ascii="Arial" w:eastAsiaTheme="minorEastAsia" w:hAnsi="Arial" w:cs="Arial"/>
          <w:color w:val="323232"/>
          <w:sz w:val="20"/>
          <w:szCs w:val="20"/>
          <w:lang w:eastAsia="es-ES"/>
        </w:rPr>
      </w:pPr>
      <w:r w:rsidRPr="00987250">
        <w:rPr>
          <w:rFonts w:ascii="Arial" w:eastAsiaTheme="minorEastAsia" w:hAnsi="Arial" w:cs="Arial"/>
          <w:b/>
          <w:bCs/>
          <w:color w:val="323232"/>
          <w:sz w:val="20"/>
          <w:szCs w:val="20"/>
          <w:lang w:eastAsia="es-ES"/>
        </w:rPr>
        <w:t>VALSARTAN/HIDROCLOROTIAZIDA AUROBINDO 320 mg/25 mg</w:t>
      </w:r>
      <w:r w:rsidR="000634D6">
        <w:rPr>
          <w:rFonts w:ascii="Arial" w:eastAsiaTheme="minorEastAsia" w:hAnsi="Arial" w:cs="Arial"/>
          <w:b/>
          <w:bCs/>
          <w:color w:val="323232"/>
          <w:sz w:val="20"/>
          <w:szCs w:val="20"/>
          <w:lang w:eastAsia="es-ES"/>
        </w:rPr>
        <w:t xml:space="preserve"> </w:t>
      </w:r>
      <w:r w:rsidRPr="00987250">
        <w:rPr>
          <w:rFonts w:ascii="Arial" w:eastAsiaTheme="minorEastAsia" w:hAnsi="Arial" w:cs="Arial"/>
          <w:b/>
          <w:bCs/>
          <w:color w:val="323232"/>
          <w:sz w:val="20"/>
          <w:szCs w:val="20"/>
          <w:lang w:eastAsia="es-ES"/>
        </w:rPr>
        <w:t>COMPRIMIDOS RECUBIERTOS CON PELICULA EFG (NR: 77442, CN:</w:t>
      </w:r>
      <w:r>
        <w:rPr>
          <w:rFonts w:ascii="Arial" w:eastAsiaTheme="minorEastAsia" w:hAnsi="Arial" w:cs="Arial"/>
          <w:b/>
          <w:bCs/>
          <w:color w:val="323232"/>
          <w:sz w:val="20"/>
          <w:szCs w:val="20"/>
          <w:lang w:eastAsia="es-ES"/>
        </w:rPr>
        <w:t xml:space="preserve"> </w:t>
      </w:r>
      <w:r w:rsidRPr="00987250">
        <w:rPr>
          <w:rFonts w:ascii="Arial" w:eastAsiaTheme="minorEastAsia" w:hAnsi="Arial" w:cs="Arial"/>
          <w:b/>
          <w:bCs/>
          <w:color w:val="323232"/>
          <w:sz w:val="20"/>
          <w:szCs w:val="20"/>
          <w:lang w:eastAsia="es-ES"/>
        </w:rPr>
        <w:t xml:space="preserve">697743) </w:t>
      </w:r>
    </w:p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HZSB18001-A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28/02/2021</w:t>
            </w:r>
          </w:p>
        </w:tc>
      </w:tr>
      <w:tr w:rsidR="001277E6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HZSB18002-A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28/02/2021</w:t>
            </w:r>
          </w:p>
        </w:tc>
      </w:tr>
      <w:tr w:rsidR="00987250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250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HZSB18003-A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250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28/02/2021</w:t>
            </w:r>
          </w:p>
        </w:tc>
      </w:tr>
      <w:tr w:rsidR="00987250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250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HZSB18004-A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250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28/02/2021</w:t>
            </w:r>
          </w:p>
        </w:tc>
      </w:tr>
      <w:tr w:rsidR="00987250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250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HZSB18005-A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250" w:rsidRPr="00987250" w:rsidRDefault="00987250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250">
              <w:rPr>
                <w:rFonts w:ascii="Arial" w:hAnsi="Arial" w:cs="Arial"/>
                <w:sz w:val="20"/>
                <w:szCs w:val="20"/>
              </w:rPr>
              <w:t>28/02/2021</w:t>
            </w:r>
          </w:p>
        </w:tc>
      </w:tr>
    </w:tbl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</w:p>
    <w:p w:rsidR="00987250" w:rsidRDefault="00987250" w:rsidP="001277E6">
      <w:pPr>
        <w:rPr>
          <w:rFonts w:ascii="Arial" w:hAnsi="Arial" w:cs="Arial"/>
          <w:b/>
          <w:bCs/>
          <w:sz w:val="20"/>
          <w:szCs w:val="20"/>
        </w:rPr>
      </w:pPr>
    </w:p>
    <w:p w:rsidR="00987250" w:rsidRPr="00987250" w:rsidRDefault="00987250" w:rsidP="00987250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987250">
        <w:rPr>
          <w:rFonts w:ascii="Arial" w:hAnsi="Arial" w:cs="Arial"/>
          <w:b/>
          <w:bCs/>
          <w:sz w:val="24"/>
          <w:szCs w:val="24"/>
        </w:rPr>
        <w:t>ESTEVE PHARMACEUTICALS</w:t>
      </w:r>
    </w:p>
    <w:p w:rsidR="00987250" w:rsidRDefault="00987250" w:rsidP="001277E6">
      <w:pPr>
        <w:rPr>
          <w:rFonts w:ascii="Arial" w:hAnsi="Arial" w:cs="Arial"/>
          <w:b/>
          <w:bCs/>
          <w:sz w:val="20"/>
          <w:szCs w:val="20"/>
        </w:rPr>
      </w:pPr>
    </w:p>
    <w:p w:rsidR="00987250" w:rsidRPr="00987250" w:rsidRDefault="00987250" w:rsidP="00987250">
      <w:pPr>
        <w:pStyle w:val="CM6"/>
        <w:spacing w:line="451" w:lineRule="atLeast"/>
        <w:jc w:val="both"/>
        <w:rPr>
          <w:color w:val="000000"/>
          <w:sz w:val="20"/>
          <w:szCs w:val="20"/>
        </w:rPr>
      </w:pPr>
      <w:r w:rsidRPr="00987250">
        <w:rPr>
          <w:b/>
          <w:bCs/>
          <w:color w:val="000000"/>
          <w:sz w:val="20"/>
          <w:szCs w:val="20"/>
        </w:rPr>
        <w:t xml:space="preserve">Vals 80mg, 28 comprimidos recubiertos con película (NR: 64495, CN: 727388.2) </w:t>
      </w:r>
    </w:p>
    <w:p w:rsidR="001277E6" w:rsidRPr="001277E6" w:rsidRDefault="001277E6" w:rsidP="001277E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1277E6" w:rsidRPr="00746A7F" w:rsidTr="00B433A3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7E6" w:rsidRPr="001277E6" w:rsidRDefault="001277E6" w:rsidP="00B4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7E6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7E6" w:rsidRPr="001277E6" w:rsidRDefault="001277E6" w:rsidP="00B433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7E6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1277E6" w:rsidRPr="00746A7F" w:rsidTr="00B433A3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1362" w:rsidRDefault="00987250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181542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</w:tr>
    </w:tbl>
    <w:p w:rsidR="001277E6" w:rsidRDefault="001277E6" w:rsidP="00BF367B">
      <w:pPr>
        <w:rPr>
          <w:rFonts w:ascii="Arial" w:hAnsi="Arial" w:cs="Arial"/>
          <w:b/>
          <w:bCs/>
          <w:sz w:val="20"/>
          <w:szCs w:val="20"/>
        </w:rPr>
      </w:pPr>
    </w:p>
    <w:p w:rsidR="003C5D85" w:rsidRDefault="003C5D85" w:rsidP="004E1362">
      <w:pPr>
        <w:pStyle w:val="CM6"/>
        <w:spacing w:line="451" w:lineRule="atLeast"/>
        <w:jc w:val="both"/>
        <w:rPr>
          <w:b/>
          <w:bCs/>
          <w:sz w:val="20"/>
          <w:szCs w:val="20"/>
        </w:rPr>
      </w:pPr>
    </w:p>
    <w:p w:rsidR="004E1362" w:rsidRPr="004E1362" w:rsidRDefault="004E1362" w:rsidP="004E1362">
      <w:pPr>
        <w:pStyle w:val="CM6"/>
        <w:spacing w:line="451" w:lineRule="atLeast"/>
        <w:jc w:val="both"/>
        <w:rPr>
          <w:sz w:val="20"/>
          <w:szCs w:val="20"/>
        </w:rPr>
      </w:pPr>
      <w:r w:rsidRPr="004E1362">
        <w:rPr>
          <w:b/>
          <w:bCs/>
          <w:sz w:val="20"/>
          <w:szCs w:val="20"/>
        </w:rPr>
        <w:t xml:space="preserve">Vals 160mg, 28 comprimidos recubiertos con película (NR: 64494, CN: 726398.2) </w:t>
      </w:r>
    </w:p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A9369E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E1362" w:rsidRDefault="004E136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181090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E1362" w:rsidRDefault="004E136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Octubre 2019</w:t>
            </w:r>
          </w:p>
        </w:tc>
      </w:tr>
      <w:tr w:rsidR="001277E6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181980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Enero 2020</w:t>
            </w:r>
          </w:p>
        </w:tc>
      </w:tr>
      <w:tr w:rsidR="004E1362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1362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182376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1362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Abril 2020</w:t>
            </w:r>
          </w:p>
        </w:tc>
      </w:tr>
      <w:tr w:rsidR="004E1362" w:rsidRPr="00A9369E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1362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182377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1362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Abril 2020</w:t>
            </w:r>
          </w:p>
        </w:tc>
      </w:tr>
    </w:tbl>
    <w:p w:rsidR="001277E6" w:rsidRDefault="001277E6" w:rsidP="00BF367B">
      <w:pPr>
        <w:rPr>
          <w:rFonts w:ascii="Arial" w:hAnsi="Arial" w:cs="Arial"/>
          <w:b/>
          <w:bCs/>
          <w:sz w:val="20"/>
          <w:szCs w:val="20"/>
        </w:rPr>
      </w:pPr>
    </w:p>
    <w:p w:rsidR="003C5D85" w:rsidRDefault="003C5D85" w:rsidP="00BF367B">
      <w:pPr>
        <w:rPr>
          <w:rFonts w:ascii="Arial" w:hAnsi="Arial" w:cs="Arial"/>
          <w:b/>
          <w:bCs/>
          <w:sz w:val="20"/>
          <w:szCs w:val="20"/>
        </w:rPr>
      </w:pPr>
    </w:p>
    <w:p w:rsidR="00BF367B" w:rsidRPr="004E1362" w:rsidRDefault="004E1362" w:rsidP="00BF367B">
      <w:pPr>
        <w:rPr>
          <w:rFonts w:ascii="Arial" w:hAnsi="Arial" w:cs="Arial"/>
          <w:b/>
          <w:bCs/>
          <w:sz w:val="20"/>
          <w:szCs w:val="20"/>
        </w:rPr>
      </w:pPr>
      <w:r w:rsidRPr="004E1362">
        <w:rPr>
          <w:rFonts w:ascii="Arial" w:hAnsi="Arial" w:cs="Arial"/>
          <w:b/>
          <w:bCs/>
          <w:sz w:val="20"/>
          <w:szCs w:val="20"/>
        </w:rPr>
        <w:t xml:space="preserve">Co-Vals 160mg/12,5mg, 28 comprimidos recubiertos con película (NR: 65797, CN: 780700.1) 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BF367B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BF367B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E1362" w:rsidRDefault="004E136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181282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E1362" w:rsidRDefault="004E136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Mayo 2021</w:t>
            </w:r>
          </w:p>
        </w:tc>
      </w:tr>
      <w:tr w:rsidR="001277E6" w:rsidRPr="00BF367B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181302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Mayo 2021</w:t>
            </w:r>
          </w:p>
        </w:tc>
      </w:tr>
      <w:tr w:rsidR="001277E6" w:rsidRPr="00BF367B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181758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77E6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Julio 2021</w:t>
            </w:r>
          </w:p>
        </w:tc>
      </w:tr>
      <w:tr w:rsidR="004E1362" w:rsidRPr="00BF367B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1362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182412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1362" w:rsidRPr="004E1362" w:rsidRDefault="004E1362" w:rsidP="00B4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</w:tr>
    </w:tbl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</w:p>
    <w:p w:rsidR="004E1362" w:rsidRDefault="004E1362" w:rsidP="004E1362">
      <w:pPr>
        <w:pStyle w:val="CM6"/>
        <w:spacing w:line="451" w:lineRule="atLeast"/>
        <w:jc w:val="both"/>
        <w:rPr>
          <w:b/>
          <w:bCs/>
          <w:sz w:val="20"/>
          <w:szCs w:val="20"/>
        </w:rPr>
      </w:pPr>
    </w:p>
    <w:p w:rsidR="004E1362" w:rsidRDefault="004E1362" w:rsidP="004E1362">
      <w:pPr>
        <w:pStyle w:val="CM6"/>
        <w:spacing w:line="451" w:lineRule="atLeast"/>
        <w:jc w:val="both"/>
        <w:rPr>
          <w:b/>
          <w:bCs/>
          <w:sz w:val="20"/>
          <w:szCs w:val="20"/>
        </w:rPr>
      </w:pPr>
    </w:p>
    <w:p w:rsidR="004E1362" w:rsidRDefault="004E1362" w:rsidP="004E1362">
      <w:pPr>
        <w:pStyle w:val="CM6"/>
        <w:spacing w:line="451" w:lineRule="atLeast"/>
        <w:jc w:val="both"/>
        <w:rPr>
          <w:b/>
          <w:bCs/>
          <w:sz w:val="20"/>
          <w:szCs w:val="20"/>
        </w:rPr>
      </w:pPr>
    </w:p>
    <w:p w:rsidR="004E1362" w:rsidRPr="004E1362" w:rsidRDefault="004E1362" w:rsidP="004E1362">
      <w:pPr>
        <w:pStyle w:val="CM6"/>
        <w:spacing w:line="451" w:lineRule="atLeast"/>
        <w:jc w:val="both"/>
        <w:rPr>
          <w:sz w:val="20"/>
          <w:szCs w:val="20"/>
        </w:rPr>
      </w:pPr>
      <w:r w:rsidRPr="004E1362">
        <w:rPr>
          <w:b/>
          <w:bCs/>
          <w:sz w:val="20"/>
          <w:szCs w:val="20"/>
        </w:rPr>
        <w:lastRenderedPageBreak/>
        <w:t xml:space="preserve">Co-Vals 320mg/12,5mg, 28 comprimidos recubiertos con película (NR: 70361, CN: 662120.2) </w:t>
      </w:r>
    </w:p>
    <w:p w:rsidR="00BF367B" w:rsidRPr="00BF367B" w:rsidRDefault="00BF367B" w:rsidP="00BF367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2476" w:type="pct"/>
        <w:jc w:val="center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2433"/>
      </w:tblGrid>
      <w:tr w:rsidR="00BF367B" w:rsidRPr="009F6AE5" w:rsidTr="00CC56F4">
        <w:trPr>
          <w:cantSplit/>
          <w:tblHeader/>
          <w:jc w:val="center"/>
        </w:trPr>
        <w:tc>
          <w:tcPr>
            <w:tcW w:w="2150" w:type="pct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BF367B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67B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9F6AE5" w:rsidTr="00CC56F4">
        <w:trPr>
          <w:cantSplit/>
          <w:jc w:val="center"/>
        </w:trPr>
        <w:tc>
          <w:tcPr>
            <w:tcW w:w="215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E1362" w:rsidRDefault="004E136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181417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E1362" w:rsidRDefault="004E1362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Mayo 2021</w:t>
            </w:r>
          </w:p>
        </w:tc>
      </w:tr>
      <w:tr w:rsidR="00BF367B" w:rsidRPr="009F6AE5" w:rsidTr="00CC56F4">
        <w:trPr>
          <w:cantSplit/>
          <w:jc w:val="center"/>
        </w:trPr>
        <w:tc>
          <w:tcPr>
            <w:tcW w:w="215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E1362" w:rsidRDefault="004E1362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181900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4E1362" w:rsidRDefault="004E1362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Julio 2021</w:t>
            </w:r>
          </w:p>
        </w:tc>
      </w:tr>
    </w:tbl>
    <w:p w:rsidR="00BF367B" w:rsidRPr="00121C08" w:rsidRDefault="00BF367B" w:rsidP="004E1362">
      <w:pPr>
        <w:rPr>
          <w:b/>
          <w:sz w:val="24"/>
          <w:u w:val="single"/>
        </w:rPr>
      </w:pPr>
    </w:p>
    <w:p w:rsidR="00BF367B" w:rsidRPr="004E1362" w:rsidRDefault="004E1362" w:rsidP="00BF367B">
      <w:pPr>
        <w:pStyle w:val="Ttulo3"/>
        <w:spacing w:after="240"/>
        <w:jc w:val="both"/>
        <w:rPr>
          <w:sz w:val="20"/>
          <w:szCs w:val="20"/>
        </w:rPr>
      </w:pPr>
      <w:r w:rsidRPr="004E1362">
        <w:rPr>
          <w:bCs w:val="0"/>
          <w:sz w:val="20"/>
          <w:szCs w:val="20"/>
        </w:rPr>
        <w:t xml:space="preserve">Co-Vals Forte 320mg/25mg, 28 comprimidos recubiertos con película (NR: 70.363, CN: 662119.6) </w:t>
      </w: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3C5D85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C5D85">
              <w:rPr>
                <w:rFonts w:ascii="Arial" w:hAnsi="Arial" w:cs="Arial"/>
                <w:sz w:val="20"/>
                <w:szCs w:val="20"/>
              </w:rPr>
              <w:t>181854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121C08" w:rsidRDefault="003C5D85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362">
              <w:rPr>
                <w:rFonts w:ascii="Arial" w:hAnsi="Arial" w:cs="Arial"/>
                <w:sz w:val="20"/>
                <w:szCs w:val="20"/>
              </w:rPr>
              <w:t>Julio 2021</w:t>
            </w:r>
          </w:p>
        </w:tc>
      </w:tr>
    </w:tbl>
    <w:p w:rsidR="003C5D85" w:rsidRDefault="003C5D85" w:rsidP="00BF367B">
      <w:pPr>
        <w:pStyle w:val="Ttulo3"/>
        <w:spacing w:after="240"/>
        <w:jc w:val="both"/>
        <w:rPr>
          <w:sz w:val="20"/>
          <w:szCs w:val="20"/>
        </w:rPr>
      </w:pPr>
    </w:p>
    <w:p w:rsidR="003C5D85" w:rsidRPr="009C200D" w:rsidRDefault="009C200D" w:rsidP="003C5D85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9C200D">
        <w:rPr>
          <w:rFonts w:ascii="Arial" w:hAnsi="Arial" w:cs="Arial"/>
          <w:b/>
          <w:bCs/>
          <w:sz w:val="24"/>
          <w:szCs w:val="24"/>
        </w:rPr>
        <w:t>LABORATORIOS DR. ESTEVE, S.A.</w:t>
      </w:r>
    </w:p>
    <w:p w:rsidR="009C200D" w:rsidRPr="009C200D" w:rsidRDefault="009C200D" w:rsidP="009C200D">
      <w:pPr>
        <w:pStyle w:val="Default"/>
        <w:spacing w:line="451" w:lineRule="atLeast"/>
        <w:jc w:val="both"/>
        <w:rPr>
          <w:sz w:val="20"/>
          <w:szCs w:val="20"/>
        </w:rPr>
      </w:pPr>
      <w:r w:rsidRPr="009C200D">
        <w:rPr>
          <w:b/>
          <w:bCs/>
          <w:sz w:val="20"/>
          <w:szCs w:val="20"/>
        </w:rPr>
        <w:t xml:space="preserve">VALS 320mg, 28 comprimidos recubiertos con película (NR: 69345, CN: 660013.9) </w:t>
      </w:r>
    </w:p>
    <w:p w:rsidR="00BF367B" w:rsidRPr="00121C08" w:rsidRDefault="00BF367B" w:rsidP="00BF367B">
      <w:pPr>
        <w:pStyle w:val="Ttulo3"/>
        <w:spacing w:after="240"/>
        <w:jc w:val="both"/>
        <w:rPr>
          <w:sz w:val="20"/>
          <w:szCs w:val="20"/>
        </w:rPr>
      </w:pPr>
    </w:p>
    <w:tbl>
      <w:tblPr>
        <w:tblW w:w="2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428"/>
      </w:tblGrid>
      <w:tr w:rsidR="00BF367B" w:rsidRPr="00121C08" w:rsidTr="00CC56F4">
        <w:trPr>
          <w:cantSplit/>
          <w:tblHeader/>
          <w:jc w:val="center"/>
        </w:trPr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Número de lote</w:t>
            </w:r>
          </w:p>
        </w:tc>
        <w:tc>
          <w:tcPr>
            <w:tcW w:w="0" w:type="auto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367B" w:rsidRPr="00121C08" w:rsidRDefault="00BF367B" w:rsidP="00CC56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C08">
              <w:rPr>
                <w:rFonts w:ascii="Arial" w:hAnsi="Arial" w:cs="Arial"/>
                <w:b/>
                <w:sz w:val="20"/>
                <w:szCs w:val="20"/>
              </w:rPr>
              <w:t>Fecha de caducidad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C200D" w:rsidRDefault="009C200D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200D">
              <w:rPr>
                <w:rFonts w:ascii="Arial" w:hAnsi="Arial" w:cs="Arial"/>
                <w:bCs/>
                <w:sz w:val="20"/>
                <w:szCs w:val="20"/>
              </w:rPr>
              <w:t>181663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C200D" w:rsidRDefault="009C200D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00D">
              <w:rPr>
                <w:rFonts w:ascii="Arial" w:hAnsi="Arial" w:cs="Arial"/>
                <w:bCs/>
                <w:sz w:val="20"/>
                <w:szCs w:val="20"/>
              </w:rPr>
              <w:t>Diciembre 2019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C200D" w:rsidRDefault="009C200D" w:rsidP="00CC56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200D">
              <w:rPr>
                <w:rFonts w:ascii="Arial" w:hAnsi="Arial" w:cs="Arial"/>
                <w:bCs/>
                <w:sz w:val="20"/>
                <w:szCs w:val="20"/>
              </w:rPr>
              <w:t>182084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C200D" w:rsidRDefault="009C200D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00D">
              <w:rPr>
                <w:rFonts w:ascii="Arial" w:hAnsi="Arial" w:cs="Arial"/>
                <w:bCs/>
                <w:sz w:val="20"/>
                <w:szCs w:val="20"/>
              </w:rPr>
              <w:t>Febrero 2020</w:t>
            </w:r>
          </w:p>
        </w:tc>
      </w:tr>
      <w:tr w:rsidR="00BF367B" w:rsidRPr="00121C08" w:rsidTr="00CC56F4">
        <w:trPr>
          <w:cantSplit/>
          <w:jc w:val="center"/>
        </w:trPr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C200D" w:rsidRDefault="009C200D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00D">
              <w:rPr>
                <w:rFonts w:ascii="Arial" w:hAnsi="Arial" w:cs="Arial"/>
                <w:bCs/>
                <w:sz w:val="20"/>
                <w:szCs w:val="20"/>
              </w:rPr>
              <w:t>182086</w:t>
            </w:r>
          </w:p>
        </w:tc>
        <w:tc>
          <w:tcPr>
            <w:tcW w:w="0" w:type="auto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367B" w:rsidRPr="009C200D" w:rsidRDefault="009C200D" w:rsidP="00CC5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00D">
              <w:rPr>
                <w:rFonts w:ascii="Arial" w:hAnsi="Arial" w:cs="Arial"/>
                <w:bCs/>
                <w:sz w:val="20"/>
                <w:szCs w:val="20"/>
              </w:rPr>
              <w:t>Febrero 2020</w:t>
            </w:r>
          </w:p>
        </w:tc>
      </w:tr>
    </w:tbl>
    <w:p w:rsidR="00121C08" w:rsidRDefault="00121C08" w:rsidP="00BF367B">
      <w:pPr>
        <w:rPr>
          <w:rFonts w:ascii="Arial" w:eastAsia="Arial" w:hAnsi="Arial" w:cs="Arial"/>
          <w:b/>
          <w:bCs/>
          <w:sz w:val="20"/>
          <w:szCs w:val="20"/>
        </w:rPr>
      </w:pPr>
    </w:p>
    <w:sectPr w:rsidR="00121C08" w:rsidSect="00621F6A">
      <w:headerReference w:type="default" r:id="rId8"/>
      <w:footerReference w:type="default" r:id="rId9"/>
      <w:pgSz w:w="11906" w:h="16838"/>
      <w:pgMar w:top="993" w:right="1701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F2" w:rsidRDefault="00B409F2" w:rsidP="006042C2">
      <w:pPr>
        <w:spacing w:after="0" w:line="240" w:lineRule="auto"/>
      </w:pPr>
      <w:r>
        <w:separator/>
      </w:r>
    </w:p>
  </w:endnote>
  <w:endnote w:type="continuationSeparator" w:id="0">
    <w:p w:rsidR="00B409F2" w:rsidRDefault="00B409F2" w:rsidP="0060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18317"/>
      <w:docPartObj>
        <w:docPartGallery w:val="Page Numbers (Bottom of Page)"/>
        <w:docPartUnique/>
      </w:docPartObj>
    </w:sdtPr>
    <w:sdtEndPr/>
    <w:sdtContent>
      <w:p w:rsidR="00B409F2" w:rsidRDefault="00B409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CE">
          <w:rPr>
            <w:noProof/>
          </w:rPr>
          <w:t>1</w:t>
        </w:r>
        <w:r>
          <w:fldChar w:fldCharType="end"/>
        </w:r>
      </w:p>
    </w:sdtContent>
  </w:sdt>
  <w:p w:rsidR="00B409F2" w:rsidRDefault="00B409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F2" w:rsidRDefault="00B409F2" w:rsidP="006042C2">
      <w:pPr>
        <w:spacing w:after="0" w:line="240" w:lineRule="auto"/>
      </w:pPr>
      <w:r>
        <w:separator/>
      </w:r>
    </w:p>
  </w:footnote>
  <w:footnote w:type="continuationSeparator" w:id="0">
    <w:p w:rsidR="00B409F2" w:rsidRDefault="00B409F2" w:rsidP="0060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32"/>
      </w:rPr>
      <w:alias w:val="Título"/>
      <w:id w:val="77738743"/>
      <w:placeholder>
        <w:docPart w:val="EB99DF3FB1E849E7A094E567115A6A5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409F2" w:rsidRPr="00621F6A" w:rsidRDefault="00B409F2" w:rsidP="00621F6A">
        <w:pPr>
          <w:pStyle w:val="Encabezado"/>
          <w:pBdr>
            <w:bottom w:val="thickThinSmallGap" w:sz="24" w:space="0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20"/>
            <w:szCs w:val="32"/>
          </w:rPr>
        </w:pPr>
        <w:r w:rsidRPr="00621F6A">
          <w:rPr>
            <w:rFonts w:asciiTheme="majorHAnsi" w:eastAsiaTheme="majorEastAsia" w:hAnsiTheme="majorHAnsi" w:cstheme="majorBidi"/>
            <w:sz w:val="20"/>
            <w:szCs w:val="32"/>
          </w:rPr>
          <w:t xml:space="preserve">Medicamentos con lotes afectados por la impureza en el principio activo </w:t>
        </w:r>
        <w:proofErr w:type="spellStart"/>
        <w:r w:rsidRPr="00621F6A">
          <w:rPr>
            <w:rFonts w:asciiTheme="majorHAnsi" w:eastAsiaTheme="majorEastAsia" w:hAnsiTheme="majorHAnsi" w:cstheme="majorBidi"/>
            <w:sz w:val="20"/>
            <w:szCs w:val="32"/>
          </w:rPr>
          <w:t>valsartán</w:t>
        </w:r>
        <w:proofErr w:type="spellEnd"/>
      </w:p>
    </w:sdtContent>
  </w:sdt>
  <w:p w:rsidR="00B409F2" w:rsidRDefault="00B409F2" w:rsidP="00621F6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9A1"/>
    <w:multiLevelType w:val="hybridMultilevel"/>
    <w:tmpl w:val="894250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341F"/>
    <w:multiLevelType w:val="hybridMultilevel"/>
    <w:tmpl w:val="EB5A95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D43E8"/>
    <w:multiLevelType w:val="hybridMultilevel"/>
    <w:tmpl w:val="BF0CC7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F3C7B"/>
    <w:multiLevelType w:val="hybridMultilevel"/>
    <w:tmpl w:val="08B68F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3629"/>
    <w:multiLevelType w:val="hybridMultilevel"/>
    <w:tmpl w:val="26B2F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C3DD8"/>
    <w:multiLevelType w:val="hybridMultilevel"/>
    <w:tmpl w:val="737AA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3572B"/>
    <w:multiLevelType w:val="hybridMultilevel"/>
    <w:tmpl w:val="40AC8C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750E7"/>
    <w:multiLevelType w:val="hybridMultilevel"/>
    <w:tmpl w:val="7BD4F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222D9"/>
    <w:multiLevelType w:val="hybridMultilevel"/>
    <w:tmpl w:val="0560B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75250"/>
    <w:multiLevelType w:val="hybridMultilevel"/>
    <w:tmpl w:val="165AF3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76EFB"/>
    <w:multiLevelType w:val="hybridMultilevel"/>
    <w:tmpl w:val="A13E52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C3070"/>
    <w:multiLevelType w:val="hybridMultilevel"/>
    <w:tmpl w:val="456A5D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A32C4"/>
    <w:multiLevelType w:val="hybridMultilevel"/>
    <w:tmpl w:val="7CB25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4B89"/>
    <w:multiLevelType w:val="hybridMultilevel"/>
    <w:tmpl w:val="E1BEF9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1362B"/>
    <w:multiLevelType w:val="hybridMultilevel"/>
    <w:tmpl w:val="F608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B10EB"/>
    <w:multiLevelType w:val="hybridMultilevel"/>
    <w:tmpl w:val="50A2D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E4D7D"/>
    <w:multiLevelType w:val="hybridMultilevel"/>
    <w:tmpl w:val="E76CDC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F7FD9"/>
    <w:multiLevelType w:val="hybridMultilevel"/>
    <w:tmpl w:val="062E5E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14"/>
  </w:num>
  <w:num w:numId="8">
    <w:abstractNumId w:val="15"/>
  </w:num>
  <w:num w:numId="9">
    <w:abstractNumId w:val="7"/>
  </w:num>
  <w:num w:numId="10">
    <w:abstractNumId w:val="13"/>
  </w:num>
  <w:num w:numId="11">
    <w:abstractNumId w:val="6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7B"/>
    <w:rsid w:val="00014CF1"/>
    <w:rsid w:val="000526FF"/>
    <w:rsid w:val="000634D6"/>
    <w:rsid w:val="000A2A02"/>
    <w:rsid w:val="000A44ED"/>
    <w:rsid w:val="000E6D13"/>
    <w:rsid w:val="00121C08"/>
    <w:rsid w:val="001277E6"/>
    <w:rsid w:val="00136B36"/>
    <w:rsid w:val="00166C60"/>
    <w:rsid w:val="0016710A"/>
    <w:rsid w:val="001A150D"/>
    <w:rsid w:val="001A4322"/>
    <w:rsid w:val="001B0850"/>
    <w:rsid w:val="001C457B"/>
    <w:rsid w:val="001E49BF"/>
    <w:rsid w:val="002A3199"/>
    <w:rsid w:val="002B17D5"/>
    <w:rsid w:val="002F34CA"/>
    <w:rsid w:val="00305581"/>
    <w:rsid w:val="00356E43"/>
    <w:rsid w:val="003A3E3E"/>
    <w:rsid w:val="003A5C7C"/>
    <w:rsid w:val="003C1700"/>
    <w:rsid w:val="003C5D85"/>
    <w:rsid w:val="003F03B1"/>
    <w:rsid w:val="00403574"/>
    <w:rsid w:val="00475FE3"/>
    <w:rsid w:val="00483615"/>
    <w:rsid w:val="00484EA6"/>
    <w:rsid w:val="004D1C39"/>
    <w:rsid w:val="004D45EF"/>
    <w:rsid w:val="004D4B0E"/>
    <w:rsid w:val="004D6D50"/>
    <w:rsid w:val="004E1362"/>
    <w:rsid w:val="005035DB"/>
    <w:rsid w:val="00555154"/>
    <w:rsid w:val="005640F8"/>
    <w:rsid w:val="00582137"/>
    <w:rsid w:val="005A4E26"/>
    <w:rsid w:val="005B7959"/>
    <w:rsid w:val="005E66BF"/>
    <w:rsid w:val="005F51B3"/>
    <w:rsid w:val="006042C2"/>
    <w:rsid w:val="00621F6A"/>
    <w:rsid w:val="00624F88"/>
    <w:rsid w:val="006439C6"/>
    <w:rsid w:val="006D3496"/>
    <w:rsid w:val="00764BCF"/>
    <w:rsid w:val="0079133C"/>
    <w:rsid w:val="007D7847"/>
    <w:rsid w:val="007F3DCE"/>
    <w:rsid w:val="00800CB8"/>
    <w:rsid w:val="00860188"/>
    <w:rsid w:val="00873BA8"/>
    <w:rsid w:val="009251CA"/>
    <w:rsid w:val="00927EFD"/>
    <w:rsid w:val="00975DFC"/>
    <w:rsid w:val="00987250"/>
    <w:rsid w:val="009C200D"/>
    <w:rsid w:val="009E3614"/>
    <w:rsid w:val="00A30DD2"/>
    <w:rsid w:val="00A7649E"/>
    <w:rsid w:val="00A901D9"/>
    <w:rsid w:val="00AC207A"/>
    <w:rsid w:val="00AF57BD"/>
    <w:rsid w:val="00AF767A"/>
    <w:rsid w:val="00B409F2"/>
    <w:rsid w:val="00B433A3"/>
    <w:rsid w:val="00B64D96"/>
    <w:rsid w:val="00BF367B"/>
    <w:rsid w:val="00C23F44"/>
    <w:rsid w:val="00CC56F4"/>
    <w:rsid w:val="00CF561C"/>
    <w:rsid w:val="00D23FB2"/>
    <w:rsid w:val="00D246A5"/>
    <w:rsid w:val="00D5592C"/>
    <w:rsid w:val="00D620DC"/>
    <w:rsid w:val="00D63E8D"/>
    <w:rsid w:val="00DD3167"/>
    <w:rsid w:val="00E16090"/>
    <w:rsid w:val="00E20946"/>
    <w:rsid w:val="00E75FBF"/>
    <w:rsid w:val="00EB08BF"/>
    <w:rsid w:val="00FA170A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7B"/>
  </w:style>
  <w:style w:type="paragraph" w:styleId="Ttulo3">
    <w:name w:val="heading 3"/>
    <w:basedOn w:val="Normal"/>
    <w:next w:val="Normal"/>
    <w:link w:val="Ttulo3Car"/>
    <w:qFormat/>
    <w:rsid w:val="00BF36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67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BF367B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0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2C2"/>
  </w:style>
  <w:style w:type="paragraph" w:styleId="Piedepgina">
    <w:name w:val="footer"/>
    <w:basedOn w:val="Normal"/>
    <w:link w:val="PiedepginaCar"/>
    <w:uiPriority w:val="99"/>
    <w:unhideWhenUsed/>
    <w:rsid w:val="0060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2C2"/>
  </w:style>
  <w:style w:type="paragraph" w:styleId="Textodeglobo">
    <w:name w:val="Balloon Text"/>
    <w:basedOn w:val="Normal"/>
    <w:link w:val="TextodegloboCar"/>
    <w:uiPriority w:val="99"/>
    <w:semiHidden/>
    <w:unhideWhenUsed/>
    <w:rsid w:val="0062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F6A"/>
    <w:rPr>
      <w:rFonts w:ascii="Tahoma" w:hAnsi="Tahoma" w:cs="Tahoma"/>
      <w:sz w:val="16"/>
      <w:szCs w:val="16"/>
    </w:rPr>
  </w:style>
  <w:style w:type="paragraph" w:customStyle="1" w:styleId="CM6">
    <w:name w:val="CM6"/>
    <w:basedOn w:val="Normal"/>
    <w:next w:val="Normal"/>
    <w:uiPriority w:val="99"/>
    <w:rsid w:val="00E75F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customStyle="1" w:styleId="CM2">
    <w:name w:val="CM2"/>
    <w:basedOn w:val="Normal"/>
    <w:next w:val="Normal"/>
    <w:uiPriority w:val="99"/>
    <w:rsid w:val="00B409F2"/>
    <w:pPr>
      <w:widowControl w:val="0"/>
      <w:autoSpaceDE w:val="0"/>
      <w:autoSpaceDN w:val="0"/>
      <w:adjustRightInd w:val="0"/>
      <w:spacing w:after="0" w:line="300" w:lineRule="atLeast"/>
    </w:pPr>
    <w:rPr>
      <w:rFonts w:ascii="Arial" w:eastAsiaTheme="minorEastAsia" w:hAnsi="Arial" w:cs="Arial"/>
      <w:sz w:val="24"/>
      <w:szCs w:val="24"/>
      <w:lang w:eastAsia="es-ES"/>
    </w:rPr>
  </w:style>
  <w:style w:type="paragraph" w:customStyle="1" w:styleId="Default">
    <w:name w:val="Default"/>
    <w:rsid w:val="009C20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7B"/>
  </w:style>
  <w:style w:type="paragraph" w:styleId="Ttulo3">
    <w:name w:val="heading 3"/>
    <w:basedOn w:val="Normal"/>
    <w:next w:val="Normal"/>
    <w:link w:val="Ttulo3Car"/>
    <w:qFormat/>
    <w:rsid w:val="00BF36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67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BF367B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0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2C2"/>
  </w:style>
  <w:style w:type="paragraph" w:styleId="Piedepgina">
    <w:name w:val="footer"/>
    <w:basedOn w:val="Normal"/>
    <w:link w:val="PiedepginaCar"/>
    <w:uiPriority w:val="99"/>
    <w:unhideWhenUsed/>
    <w:rsid w:val="00604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2C2"/>
  </w:style>
  <w:style w:type="paragraph" w:styleId="Textodeglobo">
    <w:name w:val="Balloon Text"/>
    <w:basedOn w:val="Normal"/>
    <w:link w:val="TextodegloboCar"/>
    <w:uiPriority w:val="99"/>
    <w:semiHidden/>
    <w:unhideWhenUsed/>
    <w:rsid w:val="0062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F6A"/>
    <w:rPr>
      <w:rFonts w:ascii="Tahoma" w:hAnsi="Tahoma" w:cs="Tahoma"/>
      <w:sz w:val="16"/>
      <w:szCs w:val="16"/>
    </w:rPr>
  </w:style>
  <w:style w:type="paragraph" w:customStyle="1" w:styleId="CM6">
    <w:name w:val="CM6"/>
    <w:basedOn w:val="Normal"/>
    <w:next w:val="Normal"/>
    <w:uiPriority w:val="99"/>
    <w:rsid w:val="00E75F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customStyle="1" w:styleId="CM2">
    <w:name w:val="CM2"/>
    <w:basedOn w:val="Normal"/>
    <w:next w:val="Normal"/>
    <w:uiPriority w:val="99"/>
    <w:rsid w:val="00B409F2"/>
    <w:pPr>
      <w:widowControl w:val="0"/>
      <w:autoSpaceDE w:val="0"/>
      <w:autoSpaceDN w:val="0"/>
      <w:adjustRightInd w:val="0"/>
      <w:spacing w:after="0" w:line="300" w:lineRule="atLeast"/>
    </w:pPr>
    <w:rPr>
      <w:rFonts w:ascii="Arial" w:eastAsiaTheme="minorEastAsia" w:hAnsi="Arial" w:cs="Arial"/>
      <w:sz w:val="24"/>
      <w:szCs w:val="24"/>
      <w:lang w:eastAsia="es-ES"/>
    </w:rPr>
  </w:style>
  <w:style w:type="paragraph" w:customStyle="1" w:styleId="Default">
    <w:name w:val="Default"/>
    <w:rsid w:val="009C20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99DF3FB1E849E7A094E567115A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E914-86C3-450B-9C1D-5ABCECC21BD0}"/>
      </w:docPartPr>
      <w:docPartBody>
        <w:p w:rsidR="0065653D" w:rsidRDefault="0065653D" w:rsidP="0065653D">
          <w:pPr>
            <w:pStyle w:val="EB99DF3FB1E849E7A094E567115A6A5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653D"/>
    <w:rsid w:val="0021007C"/>
    <w:rsid w:val="004857AD"/>
    <w:rsid w:val="0052713D"/>
    <w:rsid w:val="00606FA4"/>
    <w:rsid w:val="0065653D"/>
    <w:rsid w:val="009B1793"/>
    <w:rsid w:val="00A423CC"/>
    <w:rsid w:val="00AE1C58"/>
    <w:rsid w:val="00DE76C4"/>
    <w:rsid w:val="00E52657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99DF3FB1E849E7A094E567115A6A5C">
    <w:name w:val="EB99DF3FB1E849E7A094E567115A6A5C"/>
    <w:rsid w:val="006565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Medicamentos con lotes afectados por la impureza en el principio activo valsartán</vt:lpstr>
    </vt:vector>
  </TitlesOfParts>
  <Company>TRAGSA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Medicamentos con lotes afectados por la impureza en el principio activo valsartán</dc:title>
  <dc:creator>Carrillo Sánchez, Elena</dc:creator>
  <cp:lastModifiedBy>Administrador</cp:lastModifiedBy>
  <cp:revision>7</cp:revision>
  <dcterms:created xsi:type="dcterms:W3CDTF">2018-12-26T09:12:00Z</dcterms:created>
  <dcterms:modified xsi:type="dcterms:W3CDTF">2018-12-26T10:06:00Z</dcterms:modified>
</cp:coreProperties>
</file>