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87151" w:rsidRDefault="00000000">
      <w:pPr>
        <w:spacing w:after="200"/>
        <w:jc w:val="center"/>
        <w:rPr>
          <w:rFonts w:ascii="Montserrat ExtraBold" w:eastAsia="Montserrat ExtraBold" w:hAnsi="Montserrat ExtraBold" w:cs="Montserrat ExtraBold"/>
          <w:color w:val="268477"/>
          <w:sz w:val="22"/>
          <w:szCs w:val="22"/>
        </w:rPr>
      </w:pPr>
      <w:r>
        <w:rPr>
          <w:rFonts w:ascii="Montserrat ExtraBold" w:eastAsia="Montserrat ExtraBold" w:hAnsi="Montserrat ExtraBold" w:cs="Montserrat ExtraBold"/>
          <w:b/>
          <w:bCs/>
          <w:color w:val="268477"/>
          <w:sz w:val="22"/>
          <w:szCs w:val="22"/>
        </w:rPr>
        <w:t>ANEXO III. MEMORIA DEL PROYECTO</w:t>
      </w:r>
    </w:p>
    <w:p w14:paraId="00000002" w14:textId="77777777" w:rsidR="00087151" w:rsidRDefault="00000000">
      <w:pPr>
        <w:spacing w:after="200"/>
        <w:jc w:val="center"/>
        <w:rPr>
          <w:rFonts w:ascii="Montserrat ExtraBold" w:eastAsia="Montserrat ExtraBold" w:hAnsi="Montserrat ExtraBold" w:cs="Montserrat ExtraBold"/>
          <w:color w:val="268477"/>
          <w:sz w:val="22"/>
          <w:szCs w:val="22"/>
        </w:rPr>
      </w:pPr>
      <w:r>
        <w:rPr>
          <w:rFonts w:ascii="Montserrat ExtraBold" w:eastAsia="Montserrat ExtraBold" w:hAnsi="Montserrat ExtraBold" w:cs="Montserrat ExtraBold"/>
          <w:b/>
          <w:bCs/>
          <w:color w:val="268477"/>
          <w:sz w:val="22"/>
          <w:szCs w:val="22"/>
        </w:rPr>
        <w:t>Proyectos de Acción Grupal (acción comunitaria nivel 3)</w:t>
      </w:r>
    </w:p>
    <w:tbl>
      <w:tblPr>
        <w:tblStyle w:val="a"/>
        <w:tblW w:w="9385" w:type="dxa"/>
        <w:tblInd w:w="-108" w:type="dxa"/>
        <w:tblBorders>
          <w:top w:val="single" w:sz="4" w:space="0" w:color="074F6A"/>
          <w:left w:val="single" w:sz="4" w:space="0" w:color="074F6A"/>
          <w:bottom w:val="single" w:sz="4" w:space="0" w:color="074F6A"/>
          <w:right w:val="single" w:sz="4" w:space="0" w:color="074F6A"/>
          <w:insideH w:val="single" w:sz="4" w:space="0" w:color="074F6A"/>
          <w:insideV w:val="single" w:sz="4" w:space="0" w:color="074F6A"/>
        </w:tblBorders>
        <w:tblLayout w:type="fixed"/>
        <w:tblLook w:val="0000" w:firstRow="0" w:lastRow="0" w:firstColumn="0" w:lastColumn="0" w:noHBand="0" w:noVBand="0"/>
      </w:tblPr>
      <w:tblGrid>
        <w:gridCol w:w="9385"/>
      </w:tblGrid>
      <w:tr w:rsidR="00087151" w14:paraId="12876EBF" w14:textId="77777777">
        <w:trPr>
          <w:trHeight w:val="432"/>
        </w:trPr>
        <w:tc>
          <w:tcPr>
            <w:tcW w:w="9385" w:type="dxa"/>
            <w:tcBorders>
              <w:top w:val="single" w:sz="4" w:space="0" w:color="003C8C"/>
              <w:left w:val="single" w:sz="4" w:space="0" w:color="003C8C"/>
              <w:bottom w:val="single" w:sz="4" w:space="0" w:color="003C8C"/>
              <w:right w:val="single" w:sz="4" w:space="0" w:color="003C8C"/>
            </w:tcBorders>
            <w:shd w:val="clear" w:color="auto" w:fill="003C8C"/>
          </w:tcPr>
          <w:p w14:paraId="00000003" w14:textId="77777777" w:rsidR="00087151" w:rsidRDefault="00000000">
            <w:pPr>
              <w:spacing w:before="60" w:after="60"/>
              <w:jc w:val="center"/>
              <w:rPr>
                <w:rFonts w:ascii="Open Sans" w:eastAsia="Open Sans" w:hAnsi="Open Sans" w:cs="Open Sans"/>
                <w:color w:val="D9EAD3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FFFFFF"/>
              </w:rPr>
              <w:t xml:space="preserve">DATOS DEL PROYECTO </w:t>
            </w:r>
          </w:p>
        </w:tc>
      </w:tr>
      <w:tr w:rsidR="00087151" w14:paraId="70B05CF1" w14:textId="77777777">
        <w:trPr>
          <w:trHeight w:val="411"/>
        </w:trPr>
        <w:tc>
          <w:tcPr>
            <w:tcW w:w="9385" w:type="dxa"/>
            <w:shd w:val="clear" w:color="auto" w:fill="D9EAD3"/>
          </w:tcPr>
          <w:p w14:paraId="00000004" w14:textId="77777777" w:rsidR="00087151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TÍTULO DEL PROYECTO</w:t>
            </w:r>
          </w:p>
        </w:tc>
      </w:tr>
      <w:tr w:rsidR="00087151" w14:paraId="38EA754C" w14:textId="77777777">
        <w:trPr>
          <w:trHeight w:val="400"/>
        </w:trPr>
        <w:tc>
          <w:tcPr>
            <w:tcW w:w="9385" w:type="dxa"/>
          </w:tcPr>
          <w:p w14:paraId="00000005" w14:textId="77777777" w:rsidR="00087151" w:rsidRDefault="00087151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15A2C63E" w14:textId="77777777">
        <w:trPr>
          <w:trHeight w:val="400"/>
        </w:trPr>
        <w:tc>
          <w:tcPr>
            <w:tcW w:w="9385" w:type="dxa"/>
            <w:shd w:val="clear" w:color="auto" w:fill="D9EAD3"/>
          </w:tcPr>
          <w:p w14:paraId="00000006" w14:textId="77777777" w:rsidR="00087151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LEMA DEL PROYECTO</w:t>
            </w:r>
          </w:p>
        </w:tc>
      </w:tr>
      <w:tr w:rsidR="00087151" w14:paraId="209C0600" w14:textId="77777777">
        <w:trPr>
          <w:trHeight w:val="400"/>
        </w:trPr>
        <w:tc>
          <w:tcPr>
            <w:tcW w:w="9385" w:type="dxa"/>
          </w:tcPr>
          <w:p w14:paraId="00000007" w14:textId="77777777" w:rsidR="00087151" w:rsidRDefault="00087151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1C9F00CC" w14:textId="77777777">
        <w:trPr>
          <w:trHeight w:val="400"/>
        </w:trPr>
        <w:tc>
          <w:tcPr>
            <w:tcW w:w="9385" w:type="dxa"/>
            <w:shd w:val="clear" w:color="auto" w:fill="D9EAD3"/>
          </w:tcPr>
          <w:p w14:paraId="00000008" w14:textId="77777777" w:rsidR="00087151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RESPONSABLE PRINCIPAL</w:t>
            </w:r>
          </w:p>
        </w:tc>
      </w:tr>
      <w:tr w:rsidR="00087151" w14:paraId="1AEE60F0" w14:textId="77777777">
        <w:trPr>
          <w:trHeight w:val="432"/>
        </w:trPr>
        <w:tc>
          <w:tcPr>
            <w:tcW w:w="9385" w:type="dxa"/>
          </w:tcPr>
          <w:p w14:paraId="00000009" w14:textId="77777777" w:rsidR="00087151" w:rsidRDefault="00087151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46098DF6" w14:textId="77777777">
        <w:trPr>
          <w:trHeight w:val="432"/>
        </w:trPr>
        <w:tc>
          <w:tcPr>
            <w:tcW w:w="9385" w:type="dxa"/>
            <w:shd w:val="clear" w:color="auto" w:fill="D9EAD3"/>
          </w:tcPr>
          <w:p w14:paraId="0000000A" w14:textId="77777777" w:rsidR="00087151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PROVINCIA</w:t>
            </w:r>
          </w:p>
        </w:tc>
      </w:tr>
      <w:tr w:rsidR="00087151" w14:paraId="7797E7BC" w14:textId="77777777">
        <w:trPr>
          <w:trHeight w:val="432"/>
        </w:trPr>
        <w:tc>
          <w:tcPr>
            <w:tcW w:w="9385" w:type="dxa"/>
            <w:shd w:val="clear" w:color="auto" w:fill="FFFFFF"/>
          </w:tcPr>
          <w:p w14:paraId="0000000B" w14:textId="77777777" w:rsidR="00087151" w:rsidRDefault="00087151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19A2218B" w14:textId="77777777">
        <w:trPr>
          <w:trHeight w:val="432"/>
        </w:trPr>
        <w:tc>
          <w:tcPr>
            <w:tcW w:w="9385" w:type="dxa"/>
            <w:shd w:val="clear" w:color="auto" w:fill="D9EAD3"/>
          </w:tcPr>
          <w:p w14:paraId="0000000C" w14:textId="77777777" w:rsidR="00087151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FECHA (marco temporal en el que se ha realizado/está realizando el proyecto)</w:t>
            </w:r>
          </w:p>
        </w:tc>
      </w:tr>
      <w:tr w:rsidR="00087151" w14:paraId="7BED89EA" w14:textId="77777777">
        <w:trPr>
          <w:trHeight w:val="432"/>
        </w:trPr>
        <w:tc>
          <w:tcPr>
            <w:tcW w:w="9385" w:type="dxa"/>
            <w:shd w:val="clear" w:color="auto" w:fill="FFFFFF"/>
          </w:tcPr>
          <w:p w14:paraId="0000000D" w14:textId="77777777" w:rsidR="00087151" w:rsidRDefault="00087151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62D0CD97" w14:textId="77777777">
        <w:trPr>
          <w:trHeight w:val="432"/>
        </w:trPr>
        <w:tc>
          <w:tcPr>
            <w:tcW w:w="9385" w:type="dxa"/>
            <w:shd w:val="clear" w:color="auto" w:fill="D9EAD3"/>
          </w:tcPr>
          <w:p w14:paraId="0000000E" w14:textId="77777777" w:rsidR="00087151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MARCO INSTITUCIONAL ( valorar qué logos hay que poner en función de las entidades e instituciones implicadas)</w:t>
            </w:r>
          </w:p>
        </w:tc>
      </w:tr>
      <w:tr w:rsidR="00087151" w14:paraId="7F6C1628" w14:textId="77777777">
        <w:trPr>
          <w:trHeight w:val="1898"/>
        </w:trPr>
        <w:tc>
          <w:tcPr>
            <w:tcW w:w="9385" w:type="dxa"/>
          </w:tcPr>
          <w:p w14:paraId="0000000F" w14:textId="77777777" w:rsidR="00087151" w:rsidRDefault="00087151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00000010" w14:textId="77777777" w:rsidR="00087151" w:rsidRDefault="00087151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tbl>
      <w:tblPr>
        <w:tblStyle w:val="a0"/>
        <w:tblW w:w="9464" w:type="dxa"/>
        <w:tblInd w:w="-108" w:type="dxa"/>
        <w:tblBorders>
          <w:top w:val="single" w:sz="4" w:space="0" w:color="4870A5"/>
          <w:left w:val="single" w:sz="4" w:space="0" w:color="4870A5"/>
          <w:bottom w:val="single" w:sz="4" w:space="0" w:color="4870A5"/>
          <w:right w:val="single" w:sz="4" w:space="0" w:color="4870A5"/>
          <w:insideH w:val="single" w:sz="4" w:space="0" w:color="4870A5"/>
          <w:insideV w:val="single" w:sz="4" w:space="0" w:color="4870A5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087151" w14:paraId="06D5937E" w14:textId="77777777">
        <w:trPr>
          <w:trHeight w:val="372"/>
        </w:trPr>
        <w:tc>
          <w:tcPr>
            <w:tcW w:w="9464" w:type="dxa"/>
            <w:shd w:val="clear" w:color="auto" w:fill="003C8C"/>
            <w:vAlign w:val="center"/>
          </w:tcPr>
          <w:p w14:paraId="00000011" w14:textId="77777777" w:rsidR="00087151" w:rsidRDefault="00000000">
            <w:pPr>
              <w:spacing w:after="200"/>
              <w:jc w:val="center"/>
              <w:rPr>
                <w:rFonts w:ascii="Open Sans" w:eastAsia="Open Sans" w:hAnsi="Open Sans" w:cs="Open Sans"/>
                <w:color w:val="003C8C"/>
                <w:sz w:val="18"/>
                <w:szCs w:val="18"/>
              </w:rPr>
            </w:pPr>
            <w:sdt>
              <w:sdtPr>
                <w:tag w:val="goog_rdk_0"/>
                <w:id w:val="1818703999"/>
              </w:sdtPr>
              <w:sdtContent/>
            </w:sdt>
            <w:r>
              <w:rPr>
                <w:rFonts w:ascii="Open Sans" w:eastAsia="Open Sans" w:hAnsi="Open Sans" w:cs="Open Sans"/>
                <w:b/>
                <w:bCs/>
              </w:rPr>
              <w:t>MEMORIA</w:t>
            </w:r>
          </w:p>
        </w:tc>
      </w:tr>
      <w:tr w:rsidR="00087151" w14:paraId="4A87EB2A" w14:textId="77777777">
        <w:trPr>
          <w:trHeight w:val="405"/>
        </w:trPr>
        <w:tc>
          <w:tcPr>
            <w:tcW w:w="9464" w:type="dxa"/>
            <w:shd w:val="clear" w:color="auto" w:fill="D9EAD3"/>
          </w:tcPr>
          <w:p w14:paraId="00000012" w14:textId="77777777" w:rsidR="00087151" w:rsidRDefault="00000000">
            <w:pPr>
              <w:spacing w:before="12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FASE 0 PUNTO DE PARTIDA</w:t>
            </w:r>
          </w:p>
          <w:p w14:paraId="00000013" w14:textId="77777777" w:rsidR="00087151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Identificar las motivaciones y objetivos que llevan a comenzar o incorporarse a un proceso de acción comunitaria, así como conectar con otras personas o grupos más allá del espacio de actuación de cada persona. Se puede incluir:</w:t>
            </w:r>
          </w:p>
          <w:p w14:paraId="00000014" w14:textId="77777777" w:rsidR="00087151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Características generales: territorio, ámbito de actuación, entidades promotoras, marco temporal, etc.</w:t>
            </w:r>
          </w:p>
          <w:p w14:paraId="00000015" w14:textId="77777777" w:rsidR="00087151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Origen de la iniciativa.</w:t>
            </w:r>
          </w:p>
          <w:p w14:paraId="00000016" w14:textId="77777777" w:rsidR="00087151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Motivaciones para poner en marcha el proceso.</w:t>
            </w:r>
          </w:p>
          <w:p w14:paraId="00000017" w14:textId="77777777" w:rsidR="00087151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Problema, necesidad o situación que da lugar al proyecto.</w:t>
            </w:r>
          </w:p>
          <w:p w14:paraId="00000018" w14:textId="77777777" w:rsidR="00087151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Experiencias previas existentes en el territorio.</w:t>
            </w:r>
          </w:p>
          <w:p w14:paraId="00000019" w14:textId="77777777" w:rsidR="00087151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Agentes inicialmente implicados.</w:t>
            </w:r>
          </w:p>
          <w:p w14:paraId="0000001A" w14:textId="77777777" w:rsidR="00087151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lastRenderedPageBreak/>
              <w:t>Marco general desde el que se plantea la intervención.</w:t>
            </w:r>
          </w:p>
          <w:p w14:paraId="0000001B" w14:textId="77777777" w:rsidR="00087151" w:rsidRDefault="00087151">
            <w:pPr>
              <w:spacing w:before="12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</w:p>
        </w:tc>
      </w:tr>
      <w:tr w:rsidR="00087151" w14:paraId="5B559268" w14:textId="77777777">
        <w:trPr>
          <w:trHeight w:val="340"/>
        </w:trPr>
        <w:tc>
          <w:tcPr>
            <w:tcW w:w="9464" w:type="dxa"/>
          </w:tcPr>
          <w:p w14:paraId="0000001C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1D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5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7CDE8C0D" w14:textId="77777777">
        <w:trPr>
          <w:trHeight w:val="340"/>
        </w:trPr>
        <w:tc>
          <w:tcPr>
            <w:tcW w:w="9464" w:type="dxa"/>
            <w:shd w:val="clear" w:color="auto" w:fill="D9EAD3"/>
          </w:tcPr>
          <w:p w14:paraId="00000026" w14:textId="77777777" w:rsidR="00087151" w:rsidRDefault="00000000">
            <w:pPr>
              <w:spacing w:before="120"/>
              <w:jc w:val="both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FASE 1. HACER EQUIPO Y RED</w:t>
            </w:r>
          </w:p>
          <w:p w14:paraId="00000027" w14:textId="77777777" w:rsidR="00087151" w:rsidRDefault="00000000">
            <w:pPr>
              <w:spacing w:before="120"/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Definir el equipo motor y la red de apoyo, que son quienes tendrán una mayor implicación en el proceso, desarrollando un lenguaje común y planificando su funcionamiento y el desarrollo de la acción comunitaria. Se puede incluir:</w:t>
            </w:r>
          </w:p>
          <w:p w14:paraId="00000028" w14:textId="77777777" w:rsidR="00087151" w:rsidRDefault="00000000">
            <w:pPr>
              <w:numPr>
                <w:ilvl w:val="0"/>
                <w:numId w:val="4"/>
              </w:numPr>
              <w:spacing w:before="120"/>
              <w:jc w:val="both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Composición del equipo motor.</w:t>
            </w:r>
          </w:p>
          <w:p w14:paraId="00000029" w14:textId="77777777" w:rsidR="00087151" w:rsidRDefault="00000000">
            <w:pPr>
              <w:numPr>
                <w:ilvl w:val="0"/>
                <w:numId w:val="4"/>
              </w:numPr>
              <w:spacing w:before="120"/>
              <w:jc w:val="both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Agentes comunitarios participantes: ciudadanía, asociaciones, servicios, instituciones, recursos sanitarios, educativos, sociales, etc.</w:t>
            </w:r>
          </w:p>
          <w:p w14:paraId="0000002A" w14:textId="77777777" w:rsidR="00087151" w:rsidRDefault="00000000">
            <w:pPr>
              <w:numPr>
                <w:ilvl w:val="0"/>
                <w:numId w:val="4"/>
              </w:numPr>
              <w:spacing w:before="120"/>
              <w:jc w:val="both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Funciones y responsabilidades.</w:t>
            </w:r>
          </w:p>
          <w:p w14:paraId="0000002B" w14:textId="77777777" w:rsidR="00087151" w:rsidRDefault="00000000">
            <w:pPr>
              <w:numPr>
                <w:ilvl w:val="0"/>
                <w:numId w:val="4"/>
              </w:numPr>
              <w:spacing w:before="120"/>
              <w:jc w:val="both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Mecanismos de coordinación.</w:t>
            </w:r>
          </w:p>
          <w:p w14:paraId="0000002C" w14:textId="77777777" w:rsidR="00087151" w:rsidRDefault="00000000">
            <w:pPr>
              <w:numPr>
                <w:ilvl w:val="0"/>
                <w:numId w:val="4"/>
              </w:numPr>
              <w:spacing w:before="120"/>
              <w:jc w:val="both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Estrategias para favorecer la participación de la comunidad.</w:t>
            </w:r>
          </w:p>
          <w:p w14:paraId="0000002D" w14:textId="77777777" w:rsidR="00087151" w:rsidRDefault="00000000">
            <w:pPr>
              <w:numPr>
                <w:ilvl w:val="0"/>
                <w:numId w:val="4"/>
              </w:numPr>
              <w:spacing w:before="120"/>
              <w:jc w:val="both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Canales de comunicación y toma de decisiones.</w:t>
            </w:r>
          </w:p>
        </w:tc>
      </w:tr>
      <w:tr w:rsidR="00087151" w14:paraId="00AFBAA0" w14:textId="77777777">
        <w:trPr>
          <w:trHeight w:val="340"/>
        </w:trPr>
        <w:tc>
          <w:tcPr>
            <w:tcW w:w="9464" w:type="dxa"/>
          </w:tcPr>
          <w:p w14:paraId="0000002E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F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0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7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8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72EBE596" w14:textId="77777777">
        <w:trPr>
          <w:trHeight w:val="340"/>
        </w:trPr>
        <w:tc>
          <w:tcPr>
            <w:tcW w:w="9464" w:type="dxa"/>
            <w:shd w:val="clear" w:color="auto" w:fill="D9EAD3"/>
          </w:tcPr>
          <w:p w14:paraId="00000039" w14:textId="77777777" w:rsidR="00087151" w:rsidRDefault="00000000">
            <w:pPr>
              <w:spacing w:before="120"/>
              <w:jc w:val="both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FASE 2. EXPLORAR LA COMUNIDAD</w:t>
            </w:r>
          </w:p>
          <w:p w14:paraId="0000003A" w14:textId="50146690" w:rsidR="00087151" w:rsidRDefault="00AE7E5B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Describir el </w:t>
            </w:r>
            <w:r w:rsidR="00000000">
              <w:rPr>
                <w:rFonts w:ascii="Open Sans" w:eastAsia="Open Sans" w:hAnsi="Open Sans" w:cs="Open Sans"/>
                <w:sz w:val="18"/>
                <w:szCs w:val="18"/>
              </w:rPr>
              <w:t>proceso de investigación colectiva que pueda facilitar el desarrollo posterior de actuaciones a partir de la identificación de las principales características de la comunidad: datos y recursos existentes, necesidades, estrategias de resistencia y activos para la salud señalados por la población. Se puede incluir:</w:t>
            </w:r>
          </w:p>
          <w:p w14:paraId="0000003B" w14:textId="77777777" w:rsidR="00087151" w:rsidRDefault="00000000">
            <w:pPr>
              <w:numPr>
                <w:ilvl w:val="0"/>
                <w:numId w:val="5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del territorio y de la población.</w:t>
            </w:r>
          </w:p>
          <w:p w14:paraId="0000003C" w14:textId="77777777" w:rsidR="00087151" w:rsidRDefault="00000000">
            <w:pPr>
              <w:numPr>
                <w:ilvl w:val="0"/>
                <w:numId w:val="5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Información sociodemográfica y de salud relevante.</w:t>
            </w:r>
          </w:p>
          <w:p w14:paraId="0000003D" w14:textId="77777777" w:rsidR="00087151" w:rsidRDefault="00000000">
            <w:pPr>
              <w:numPr>
                <w:ilvl w:val="0"/>
                <w:numId w:val="5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Necesidades y problemas identificados.</w:t>
            </w:r>
          </w:p>
          <w:p w14:paraId="0000003E" w14:textId="77777777" w:rsidR="00087151" w:rsidRDefault="00000000">
            <w:pPr>
              <w:numPr>
                <w:ilvl w:val="0"/>
                <w:numId w:val="5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Percepciones y experiencias de la población.</w:t>
            </w:r>
          </w:p>
          <w:p w14:paraId="0000003F" w14:textId="77777777" w:rsidR="00087151" w:rsidRDefault="00000000">
            <w:pPr>
              <w:numPr>
                <w:ilvl w:val="0"/>
                <w:numId w:val="5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Recursos y activos comunitarios existentes.</w:t>
            </w:r>
          </w:p>
          <w:p w14:paraId="00000040" w14:textId="77777777" w:rsidR="00087151" w:rsidRDefault="00000000">
            <w:pPr>
              <w:numPr>
                <w:ilvl w:val="0"/>
                <w:numId w:val="5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Redes formales e informales.</w:t>
            </w:r>
          </w:p>
          <w:p w14:paraId="00000041" w14:textId="77777777" w:rsidR="00087151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Métodos utilizados para recoger la información: entrevistas, grupos, reuniones, cuestionarios, observación, datos secundarios, mapeo de activos, etc.</w:t>
            </w:r>
          </w:p>
        </w:tc>
      </w:tr>
      <w:tr w:rsidR="00087151" w14:paraId="5ED392D1" w14:textId="77777777">
        <w:trPr>
          <w:trHeight w:val="3557"/>
        </w:trPr>
        <w:tc>
          <w:tcPr>
            <w:tcW w:w="9464" w:type="dxa"/>
          </w:tcPr>
          <w:p w14:paraId="00000042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3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4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B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C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204851CE" w14:textId="77777777">
        <w:trPr>
          <w:trHeight w:val="1026"/>
        </w:trPr>
        <w:tc>
          <w:tcPr>
            <w:tcW w:w="9464" w:type="dxa"/>
            <w:shd w:val="clear" w:color="auto" w:fill="D9EAD3"/>
          </w:tcPr>
          <w:p w14:paraId="0000004D" w14:textId="77777777" w:rsidR="00087151" w:rsidRDefault="00000000">
            <w:pPr>
              <w:spacing w:before="120"/>
              <w:jc w:val="both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FASE 3. ANALIZAR Y PRIORIZAR</w:t>
            </w:r>
          </w:p>
          <w:p w14:paraId="0000004E" w14:textId="79DABCBA" w:rsidR="00087151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sdt>
              <w:sdtPr>
                <w:tag w:val="goog_rdk_2"/>
                <w:id w:val="510673449"/>
              </w:sdtPr>
              <w:sdtContent/>
            </w:sdt>
            <w:r w:rsidR="00AE7E5B">
              <w:rPr>
                <w:rFonts w:ascii="Open Sans" w:eastAsia="Open Sans" w:hAnsi="Open Sans" w:cs="Open Sans"/>
                <w:sz w:val="18"/>
                <w:szCs w:val="18"/>
              </w:rPr>
              <w:t xml:space="preserve">Definir 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t>el campo (o los campos) de actuación prioritarios a partir de la revisión colectiva de los datos obtenidos en la exploración de la comunidad. Se puede incluir:</w:t>
            </w:r>
          </w:p>
          <w:p w14:paraId="0000004F" w14:textId="77777777" w:rsidR="00087151" w:rsidRDefault="00000000">
            <w:pPr>
              <w:numPr>
                <w:ilvl w:val="0"/>
                <w:numId w:val="1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Síntesis de la información recogida.</w:t>
            </w:r>
          </w:p>
          <w:p w14:paraId="00000050" w14:textId="77777777" w:rsidR="00087151" w:rsidRDefault="00000000">
            <w:pPr>
              <w:numPr>
                <w:ilvl w:val="0"/>
                <w:numId w:val="1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Principales necesidades, fortalezas y oportunidades detectadas.</w:t>
            </w:r>
          </w:p>
          <w:p w14:paraId="00000051" w14:textId="77777777" w:rsidR="00087151" w:rsidRDefault="00000000">
            <w:pPr>
              <w:numPr>
                <w:ilvl w:val="0"/>
                <w:numId w:val="1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Criterios utilizados para priorizar.</w:t>
            </w:r>
          </w:p>
          <w:p w14:paraId="00000052" w14:textId="77777777" w:rsidR="00087151" w:rsidRDefault="00000000">
            <w:pPr>
              <w:numPr>
                <w:ilvl w:val="0"/>
                <w:numId w:val="1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Proceso participativo de priorización.</w:t>
            </w:r>
          </w:p>
          <w:p w14:paraId="00000053" w14:textId="77777777" w:rsidR="00087151" w:rsidRDefault="00000000">
            <w:pPr>
              <w:numPr>
                <w:ilvl w:val="0"/>
                <w:numId w:val="1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Necesidad o necesidades sobre las que se decide actuar.</w:t>
            </w:r>
          </w:p>
          <w:p w14:paraId="00000054" w14:textId="77777777" w:rsidR="00087151" w:rsidRDefault="00000000">
            <w:pPr>
              <w:numPr>
                <w:ilvl w:val="0"/>
                <w:numId w:val="1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Justificación de la elección.</w:t>
            </w:r>
          </w:p>
        </w:tc>
      </w:tr>
      <w:tr w:rsidR="00087151" w14:paraId="11770CCD" w14:textId="77777777">
        <w:trPr>
          <w:trHeight w:val="1451"/>
        </w:trPr>
        <w:tc>
          <w:tcPr>
            <w:tcW w:w="9464" w:type="dxa"/>
          </w:tcPr>
          <w:p w14:paraId="00000055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6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7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8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9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A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B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7CF38701" w14:textId="77777777">
        <w:trPr>
          <w:trHeight w:val="420"/>
        </w:trPr>
        <w:tc>
          <w:tcPr>
            <w:tcW w:w="9464" w:type="dxa"/>
            <w:shd w:val="clear" w:color="auto" w:fill="D9EAD3"/>
          </w:tcPr>
          <w:p w14:paraId="0000005C" w14:textId="77777777" w:rsidR="00087151" w:rsidRDefault="00000000">
            <w:pPr>
              <w:spacing w:before="120"/>
              <w:jc w:val="both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FASE 4. PREPARAR CÓMO ACTUAR. Plan de acción</w:t>
            </w:r>
          </w:p>
          <w:p w14:paraId="0000005D" w14:textId="269235F2" w:rsidR="00087151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sdt>
              <w:sdtPr>
                <w:tag w:val="goog_rdk_3"/>
                <w:id w:val="504117341"/>
              </w:sdtPr>
              <w:sdtContent/>
            </w:sdt>
            <w:r w:rsidR="00AE7E5B">
              <w:rPr>
                <w:rFonts w:ascii="Open Sans" w:eastAsia="Open Sans" w:hAnsi="Open Sans" w:cs="Open Sans"/>
                <w:sz w:val="18"/>
                <w:szCs w:val="18"/>
              </w:rPr>
              <w:t>Describir el plan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 de actuación sobre el tema (o temas) priorizado tomando en cuenta experiencias previas que muestran lo que puede funcionar y lo que no. Se puede incluir:</w:t>
            </w:r>
          </w:p>
          <w:p w14:paraId="0000005E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Objetivo general.</w:t>
            </w:r>
          </w:p>
          <w:p w14:paraId="0000005F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Objetivos específicos.</w:t>
            </w:r>
          </w:p>
          <w:p w14:paraId="00000060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Población y agentes implicados.</w:t>
            </w:r>
          </w:p>
          <w:p w14:paraId="00000061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lastRenderedPageBreak/>
              <w:t>Líneas de actuación.</w:t>
            </w:r>
          </w:p>
          <w:p w14:paraId="00000062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Actividades previstas.</w:t>
            </w:r>
          </w:p>
          <w:p w14:paraId="00000063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Metodología.</w:t>
            </w:r>
          </w:p>
          <w:p w14:paraId="00000064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Responsables de cada actuación.</w:t>
            </w:r>
          </w:p>
          <w:p w14:paraId="00000065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Recursos humanos, materiales y económicos.</w:t>
            </w:r>
          </w:p>
          <w:p w14:paraId="00000066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Cronograma.</w:t>
            </w:r>
          </w:p>
          <w:p w14:paraId="00000067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Estrategia de comunicación y difusión.</w:t>
            </w:r>
          </w:p>
          <w:p w14:paraId="00000068" w14:textId="77777777" w:rsidR="00087151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Indicadores de proceso y de resultados.</w:t>
            </w:r>
          </w:p>
        </w:tc>
      </w:tr>
      <w:tr w:rsidR="00087151" w14:paraId="258F1CAA" w14:textId="77777777">
        <w:trPr>
          <w:trHeight w:val="3786"/>
        </w:trPr>
        <w:tc>
          <w:tcPr>
            <w:tcW w:w="9464" w:type="dxa"/>
          </w:tcPr>
          <w:p w14:paraId="00000069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A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B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C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D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E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F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70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71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2C4C1D3A" w14:textId="77777777">
        <w:trPr>
          <w:trHeight w:val="551"/>
        </w:trPr>
        <w:tc>
          <w:tcPr>
            <w:tcW w:w="9464" w:type="dxa"/>
            <w:shd w:val="clear" w:color="auto" w:fill="D9EAD3"/>
          </w:tcPr>
          <w:p w14:paraId="00000072" w14:textId="77777777" w:rsidR="00087151" w:rsidRDefault="00000000">
            <w:pPr>
              <w:spacing w:before="120"/>
              <w:jc w:val="both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FASE 5. ACTUAR</w:t>
            </w:r>
          </w:p>
          <w:p w14:paraId="00000073" w14:textId="23026348" w:rsidR="00087151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sdt>
              <w:sdtPr>
                <w:tag w:val="goog_rdk_4"/>
                <w:id w:val="909734274"/>
              </w:sdtPr>
              <w:sdtContent/>
            </w:sdt>
            <w:r w:rsidR="00AE7E5B">
              <w:rPr>
                <w:rFonts w:ascii="Open Sans" w:eastAsia="Open Sans" w:hAnsi="Open Sans" w:cs="Open Sans"/>
                <w:sz w:val="18"/>
                <w:szCs w:val="18"/>
              </w:rPr>
              <w:t>Desarrollo del plan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 de actuación de manera coordinada y participativa. Se puede incluir: </w:t>
            </w:r>
          </w:p>
          <w:p w14:paraId="00000074" w14:textId="77777777" w:rsidR="00087151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Organización para la puesta en marcha del plan.</w:t>
            </w:r>
          </w:p>
          <w:p w14:paraId="00000075" w14:textId="77777777" w:rsidR="00087151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de las actividades.</w:t>
            </w:r>
          </w:p>
          <w:p w14:paraId="00000076" w14:textId="77777777" w:rsidR="00087151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Participación de los diferentes agentes.</w:t>
            </w:r>
          </w:p>
          <w:p w14:paraId="00000077" w14:textId="77777777" w:rsidR="00087151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Coordinación entre recursos y sectores.</w:t>
            </w:r>
          </w:p>
          <w:p w14:paraId="00000078" w14:textId="77777777" w:rsidR="00087151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Seguimiento del desarrollo.</w:t>
            </w:r>
          </w:p>
          <w:p w14:paraId="00000079" w14:textId="77777777" w:rsidR="00087151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Registro de participación y actuaciones.</w:t>
            </w:r>
          </w:p>
          <w:p w14:paraId="0000007A" w14:textId="77777777" w:rsidR="00087151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Dificultades, incidencias y ajustes realizados durante la implementación.</w:t>
            </w:r>
          </w:p>
        </w:tc>
      </w:tr>
      <w:tr w:rsidR="00087151" w14:paraId="7F0A1302" w14:textId="77777777" w:rsidTr="00AE7E5B">
        <w:trPr>
          <w:trHeight w:val="1975"/>
        </w:trPr>
        <w:tc>
          <w:tcPr>
            <w:tcW w:w="9464" w:type="dxa"/>
          </w:tcPr>
          <w:p w14:paraId="0000007B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7C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7D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82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087151" w14:paraId="41FB3D47" w14:textId="77777777">
        <w:trPr>
          <w:trHeight w:val="190"/>
        </w:trPr>
        <w:tc>
          <w:tcPr>
            <w:tcW w:w="9464" w:type="dxa"/>
            <w:shd w:val="clear" w:color="auto" w:fill="D9EAD3"/>
          </w:tcPr>
          <w:p w14:paraId="00000083" w14:textId="77777777" w:rsidR="00087151" w:rsidRDefault="00000000">
            <w:pPr>
              <w:spacing w:before="120"/>
              <w:jc w:val="both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FASE 6. EVALUAR</w:t>
            </w:r>
          </w:p>
          <w:p w14:paraId="00000084" w14:textId="0750B8F4" w:rsidR="00087151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sdt>
              <w:sdtPr>
                <w:tag w:val="goog_rdk_5"/>
                <w:id w:val="1125326999"/>
              </w:sdtPr>
              <w:sdtContent/>
            </w:sdt>
            <w:r w:rsidR="00AE7E5B">
              <w:rPr>
                <w:rFonts w:ascii="Open Sans" w:eastAsia="Open Sans" w:hAnsi="Open Sans" w:cs="Open Sans"/>
                <w:sz w:val="18"/>
                <w:szCs w:val="18"/>
              </w:rPr>
              <w:t>Describir como se ha obtenido la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 información para la mejora continua de la acción comunitaria, reflexionando y analizando su diseño, proceso y resultados. Se puede incluir: </w:t>
            </w:r>
          </w:p>
          <w:p w14:paraId="00000085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Qué se va a evaluar: diseño, proceso y resultados.</w:t>
            </w:r>
          </w:p>
          <w:p w14:paraId="00000086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Preguntas de evaluación.</w:t>
            </w:r>
          </w:p>
          <w:p w14:paraId="00000087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Indicadores.</w:t>
            </w:r>
          </w:p>
          <w:p w14:paraId="00000088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Fuentes de información.</w:t>
            </w:r>
          </w:p>
          <w:p w14:paraId="00000089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Instrumentos de recogida de datos.</w:t>
            </w:r>
          </w:p>
          <w:p w14:paraId="0000008A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Participación de la comunidad en la evaluación.</w:t>
            </w:r>
          </w:p>
          <w:p w14:paraId="0000008B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Análisis de los resultados.</w:t>
            </w:r>
          </w:p>
          <w:p w14:paraId="0000008C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Grado de cumplimiento de los objetivos.</w:t>
            </w:r>
          </w:p>
          <w:p w14:paraId="0000008D" w14:textId="77777777" w:rsidR="00087151" w:rsidRDefault="00000000">
            <w:pPr>
              <w:numPr>
                <w:ilvl w:val="0"/>
                <w:numId w:val="7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Resultados previstos y no previstos.</w:t>
            </w:r>
          </w:p>
        </w:tc>
      </w:tr>
      <w:tr w:rsidR="00087151" w14:paraId="5E6AA475" w14:textId="77777777">
        <w:trPr>
          <w:trHeight w:val="3917"/>
        </w:trPr>
        <w:tc>
          <w:tcPr>
            <w:tcW w:w="9464" w:type="dxa"/>
          </w:tcPr>
          <w:p w14:paraId="0000008E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8F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0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1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2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3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4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5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6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7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8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9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A" w14:textId="77777777" w:rsidR="00087151" w:rsidRDefault="00087151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0000009B" w14:textId="77777777" w:rsidR="00087151" w:rsidRDefault="00087151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9C" w14:textId="77777777" w:rsidR="00087151" w:rsidRDefault="00087151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9D" w14:textId="77777777" w:rsidR="00087151" w:rsidRDefault="00087151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9E" w14:textId="77777777" w:rsidR="00087151" w:rsidRDefault="00087151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9F" w14:textId="77777777" w:rsidR="00087151" w:rsidRDefault="00087151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A0" w14:textId="77777777" w:rsidR="00087151" w:rsidRDefault="00087151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A1" w14:textId="77777777" w:rsidR="00087151" w:rsidRDefault="00087151">
      <w:pPr>
        <w:tabs>
          <w:tab w:val="left" w:pos="3060"/>
          <w:tab w:val="left" w:pos="8505"/>
          <w:tab w:val="left" w:pos="8647"/>
        </w:tabs>
        <w:jc w:val="both"/>
        <w:rPr>
          <w:rFonts w:ascii="Open Sans" w:eastAsia="Open Sans" w:hAnsi="Open Sans" w:cs="Open Sans"/>
          <w:sz w:val="18"/>
          <w:szCs w:val="18"/>
        </w:rPr>
      </w:pPr>
    </w:p>
    <w:p w14:paraId="000000A2" w14:textId="77777777" w:rsidR="00087151" w:rsidRDefault="00087151">
      <w:pPr>
        <w:tabs>
          <w:tab w:val="left" w:pos="3060"/>
        </w:tabs>
        <w:jc w:val="both"/>
        <w:rPr>
          <w:rFonts w:ascii="Open Sans" w:eastAsia="Open Sans" w:hAnsi="Open Sans" w:cs="Open Sans"/>
          <w:sz w:val="18"/>
          <w:szCs w:val="18"/>
        </w:rPr>
      </w:pPr>
    </w:p>
    <w:p w14:paraId="000000A3" w14:textId="77777777" w:rsidR="00087151" w:rsidRDefault="00087151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sectPr w:rsidR="00087151">
      <w:headerReference w:type="default" r:id="rId8"/>
      <w:footerReference w:type="default" r:id="rId9"/>
      <w:pgSz w:w="11906" w:h="16838"/>
      <w:pgMar w:top="2268" w:right="1134" w:bottom="170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6B38" w14:textId="77777777" w:rsidR="00386483" w:rsidRDefault="00386483">
      <w:r>
        <w:separator/>
      </w:r>
    </w:p>
  </w:endnote>
  <w:endnote w:type="continuationSeparator" w:id="0">
    <w:p w14:paraId="71FA7CB1" w14:textId="77777777" w:rsidR="00386483" w:rsidRDefault="00386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AE9963C-AD21-406F-92B7-5239097619B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357">
    <w:panose1 w:val="00000000000000000000"/>
    <w:charset w:val="00"/>
    <w:family w:val="roman"/>
    <w:notTrueType/>
    <w:pitch w:val="default"/>
  </w:font>
  <w:font w:name="Eras Bk B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7AF0B03-9437-4247-B4FD-7ECB85D21A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92C3B54-D194-4B4E-B657-6A62A113A96C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7AC5CB4A-6D11-473D-BA4B-53160A51B268}"/>
    <w:embedBold r:id="rId5" w:fontKey="{A9FF62D2-1D48-415E-BE62-6456EE7D8BBA}"/>
  </w:font>
  <w:font w:name="Georgia">
    <w:panose1 w:val="02040502050405020303"/>
    <w:charset w:val="00"/>
    <w:family w:val="auto"/>
    <w:pitch w:val="default"/>
    <w:embedItalic r:id="rId6" w:fontKey="{1A74F0CB-D40D-49F5-8F83-DE5EA9FD597C}"/>
  </w:font>
  <w:font w:name="Montserrat ExtraBold">
    <w:charset w:val="00"/>
    <w:family w:val="auto"/>
    <w:pitch w:val="variable"/>
    <w:sig w:usb0="2000020F" w:usb1="00000003" w:usb2="00000000" w:usb3="00000000" w:csb0="00000197" w:csb1="00000000"/>
    <w:embedRegular r:id="rId7" w:fontKey="{90590241-4E8E-4B58-A137-B0C5543D75E6}"/>
    <w:embedBold r:id="rId8" w:fontKey="{0290B88F-8268-4DD7-8987-CBDA225094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162E669-E05E-430C-9D52-429D449DE9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7" w14:textId="6ECC3903" w:rsidR="0008715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Open Sans" w:eastAsia="Open Sans" w:hAnsi="Open Sans" w:cs="Open Sans"/>
        <w:color w:val="000000"/>
      </w:rPr>
    </w:pPr>
    <w:r>
      <w:rPr>
        <w:rFonts w:ascii="Tahoma" w:eastAsia="Tahoma" w:hAnsi="Tahoma" w:cs="Tahoma"/>
        <w:color w:val="000080"/>
        <w:sz w:val="18"/>
        <w:szCs w:val="18"/>
      </w:rPr>
      <w:t xml:space="preserve">          </w:t>
    </w:r>
    <w:r>
      <w:rPr>
        <w:rFonts w:ascii="Open Sans" w:eastAsia="Open Sans" w:hAnsi="Open Sans" w:cs="Open Sans"/>
        <w:color w:val="000000"/>
        <w:sz w:val="22"/>
        <w:szCs w:val="22"/>
      </w:rPr>
      <w:fldChar w:fldCharType="begin"/>
    </w:r>
    <w:r>
      <w:rPr>
        <w:rFonts w:ascii="Open Sans" w:eastAsia="Open Sans" w:hAnsi="Open Sans" w:cs="Open Sans"/>
        <w:color w:val="000000"/>
        <w:sz w:val="22"/>
        <w:szCs w:val="22"/>
      </w:rPr>
      <w:instrText>PAGE</w:instrText>
    </w:r>
    <w:r>
      <w:rPr>
        <w:rFonts w:ascii="Open Sans" w:eastAsia="Open Sans" w:hAnsi="Open Sans" w:cs="Open Sans"/>
        <w:color w:val="000000"/>
        <w:sz w:val="22"/>
        <w:szCs w:val="22"/>
      </w:rPr>
      <w:fldChar w:fldCharType="separate"/>
    </w:r>
    <w:r w:rsidR="00AE7E5B">
      <w:rPr>
        <w:rFonts w:ascii="Open Sans" w:eastAsia="Open Sans" w:hAnsi="Open Sans" w:cs="Open Sans"/>
        <w:noProof/>
        <w:color w:val="000000"/>
        <w:sz w:val="22"/>
        <w:szCs w:val="22"/>
      </w:rPr>
      <w:t>1</w:t>
    </w:r>
    <w:r>
      <w:rPr>
        <w:rFonts w:ascii="Open Sans" w:eastAsia="Open Sans" w:hAnsi="Open Sans" w:cs="Open Sans"/>
        <w:color w:val="000000"/>
        <w:sz w:val="22"/>
        <w:szCs w:val="22"/>
      </w:rPr>
      <w:fldChar w:fldCharType="end"/>
    </w:r>
    <w:r>
      <w:rPr>
        <w:rFonts w:ascii="Open Sans" w:eastAsia="Open Sans" w:hAnsi="Open Sans" w:cs="Open Sans"/>
        <w:color w:val="000000"/>
        <w:sz w:val="18"/>
        <w:szCs w:val="18"/>
      </w:rPr>
      <w:t xml:space="preserve"> de </w:t>
    </w:r>
    <w:r>
      <w:rPr>
        <w:rFonts w:ascii="Open Sans" w:eastAsia="Open Sans" w:hAnsi="Open Sans" w:cs="Open Sans"/>
        <w:color w:val="000000"/>
        <w:sz w:val="22"/>
        <w:szCs w:val="22"/>
      </w:rPr>
      <w:fldChar w:fldCharType="begin"/>
    </w:r>
    <w:r>
      <w:rPr>
        <w:rFonts w:ascii="Open Sans" w:eastAsia="Open Sans" w:hAnsi="Open Sans" w:cs="Open Sans"/>
        <w:color w:val="000000"/>
        <w:sz w:val="22"/>
        <w:szCs w:val="22"/>
      </w:rPr>
      <w:instrText>NUMPAGES</w:instrText>
    </w:r>
    <w:r>
      <w:rPr>
        <w:rFonts w:ascii="Open Sans" w:eastAsia="Open Sans" w:hAnsi="Open Sans" w:cs="Open Sans"/>
        <w:color w:val="000000"/>
        <w:sz w:val="22"/>
        <w:szCs w:val="22"/>
      </w:rPr>
      <w:fldChar w:fldCharType="separate"/>
    </w:r>
    <w:r w:rsidR="00AE7E5B">
      <w:rPr>
        <w:rFonts w:ascii="Open Sans" w:eastAsia="Open Sans" w:hAnsi="Open Sans" w:cs="Open Sans"/>
        <w:noProof/>
        <w:color w:val="000000"/>
        <w:sz w:val="22"/>
        <w:szCs w:val="22"/>
      </w:rPr>
      <w:t>2</w:t>
    </w:r>
    <w:r>
      <w:rPr>
        <w:rFonts w:ascii="Open Sans" w:eastAsia="Open Sans" w:hAnsi="Open Sans" w:cs="Open Sans"/>
        <w:color w:val="000000"/>
        <w:sz w:val="22"/>
        <w:szCs w:val="22"/>
      </w:rPr>
      <w:fldChar w:fldCharType="end"/>
    </w:r>
  </w:p>
  <w:p w14:paraId="000000A8" w14:textId="77777777" w:rsidR="00087151" w:rsidRDefault="000871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B4CB9" w14:textId="77777777" w:rsidR="00386483" w:rsidRDefault="00386483">
      <w:r>
        <w:separator/>
      </w:r>
    </w:p>
  </w:footnote>
  <w:footnote w:type="continuationSeparator" w:id="0">
    <w:p w14:paraId="47CB970E" w14:textId="77777777" w:rsidR="00386483" w:rsidRDefault="00386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4" w14:textId="77777777" w:rsidR="00087151" w:rsidRDefault="00000000">
    <w:pPr>
      <w:tabs>
        <w:tab w:val="left" w:pos="8125"/>
        <w:tab w:val="right" w:pos="9354"/>
      </w:tabs>
      <w:rPr>
        <w:rFonts w:ascii="Tahoma" w:eastAsia="Tahoma" w:hAnsi="Tahoma" w:cs="Tahoma"/>
        <w:color w:val="000080"/>
        <w:sz w:val="16"/>
        <w:szCs w:val="16"/>
      </w:rPr>
    </w:pPr>
    <w:r>
      <w:rPr>
        <w:rFonts w:ascii="Tahoma" w:eastAsia="Tahoma" w:hAnsi="Tahoma" w:cs="Tahoma"/>
        <w:color w:val="000080"/>
        <w:sz w:val="16"/>
        <w:szCs w:val="16"/>
      </w:rPr>
      <w:tab/>
    </w:r>
    <w:r>
      <w:rPr>
        <w:rFonts w:ascii="Tahoma" w:eastAsia="Tahoma" w:hAnsi="Tahoma" w:cs="Tahoma"/>
        <w:color w:val="000080"/>
        <w:sz w:val="16"/>
        <w:szCs w:val="16"/>
      </w:rPr>
      <w:tab/>
    </w:r>
  </w:p>
  <w:p w14:paraId="000000A5" w14:textId="77777777" w:rsidR="0008715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525"/>
      </w:tabs>
      <w:rPr>
        <w:color w:val="000000"/>
      </w:rPr>
    </w:pPr>
    <w:r>
      <w:rPr>
        <w:rFonts w:ascii="Open Sans" w:eastAsia="Open Sans" w:hAnsi="Open Sans" w:cs="Open Sans"/>
        <w:color w:val="000080"/>
        <w:sz w:val="16"/>
        <w:szCs w:val="16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3863340</wp:posOffset>
          </wp:positionH>
          <wp:positionV relativeFrom="paragraph">
            <wp:posOffset>83820</wp:posOffset>
          </wp:positionV>
          <wp:extent cx="1657350" cy="360045"/>
          <wp:effectExtent l="0" t="0" r="0" b="0"/>
          <wp:wrapNone/>
          <wp:docPr id="4" name="image5.png" descr="Imagen que contiene Text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magen que contiene Texto&#10;&#10;El contenido generado por IA puede ser incorrec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7350" cy="3600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2739390</wp:posOffset>
          </wp:positionH>
          <wp:positionV relativeFrom="paragraph">
            <wp:posOffset>83820</wp:posOffset>
          </wp:positionV>
          <wp:extent cx="876300" cy="361950"/>
          <wp:effectExtent l="0" t="0" r="0" b="0"/>
          <wp:wrapNone/>
          <wp:docPr id="6" name="image3.png" descr="Logotip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El contenido generado por IA puede ser incorrect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1605915</wp:posOffset>
          </wp:positionH>
          <wp:positionV relativeFrom="paragraph">
            <wp:posOffset>112395</wp:posOffset>
          </wp:positionV>
          <wp:extent cx="919480" cy="332740"/>
          <wp:effectExtent l="0" t="0" r="0" b="0"/>
          <wp:wrapNone/>
          <wp:docPr id="5" name="image4.png" descr="Logotip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El contenido generado por IA puede ser incorrecto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9480" cy="332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767715</wp:posOffset>
          </wp:positionH>
          <wp:positionV relativeFrom="paragraph">
            <wp:posOffset>102870</wp:posOffset>
          </wp:positionV>
          <wp:extent cx="685115" cy="345589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115" cy="3455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71755</wp:posOffset>
          </wp:positionV>
          <wp:extent cx="590550" cy="369928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3699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A6" w14:textId="77777777" w:rsidR="00087151" w:rsidRDefault="00000000">
    <w:pPr>
      <w:rPr>
        <w:rFonts w:ascii="Tahoma" w:eastAsia="Tahoma" w:hAnsi="Tahoma" w:cs="Tahoma"/>
        <w:color w:val="00008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>
              <wp:simplePos x="0" y="0"/>
              <wp:positionH relativeFrom="column">
                <wp:posOffset>-625156</wp:posOffset>
              </wp:positionH>
              <wp:positionV relativeFrom="paragraph">
                <wp:posOffset>2626678</wp:posOffset>
              </wp:positionV>
              <wp:extent cx="352425" cy="252412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2522700"/>
                        <a:ext cx="342900" cy="2514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586ECAC" w14:textId="77777777" w:rsidR="00087151" w:rsidRDefault="00087151">
                          <w:pPr>
                            <w:textDirection w:val="btLr"/>
                          </w:pPr>
                        </w:p>
                        <w:p w14:paraId="04325DC0" w14:textId="77777777" w:rsidR="00087151" w:rsidRDefault="0008715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-625156</wp:posOffset>
              </wp:positionH>
              <wp:positionV relativeFrom="paragraph">
                <wp:posOffset>2626678</wp:posOffset>
              </wp:positionV>
              <wp:extent cx="352425" cy="2524125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2425" cy="2524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4266"/>
    <w:multiLevelType w:val="multilevel"/>
    <w:tmpl w:val="ED349A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DC73BDA"/>
    <w:multiLevelType w:val="multilevel"/>
    <w:tmpl w:val="CEE498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F7D05C0"/>
    <w:multiLevelType w:val="multilevel"/>
    <w:tmpl w:val="6A8869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45C523D"/>
    <w:multiLevelType w:val="multilevel"/>
    <w:tmpl w:val="6472D8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75D591F"/>
    <w:multiLevelType w:val="multilevel"/>
    <w:tmpl w:val="AA5889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9B11864"/>
    <w:multiLevelType w:val="multilevel"/>
    <w:tmpl w:val="C31CB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D7D4860"/>
    <w:multiLevelType w:val="multilevel"/>
    <w:tmpl w:val="0FE8B7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38102739">
    <w:abstractNumId w:val="6"/>
  </w:num>
  <w:num w:numId="2" w16cid:durableId="2098595072">
    <w:abstractNumId w:val="4"/>
  </w:num>
  <w:num w:numId="3" w16cid:durableId="1181821748">
    <w:abstractNumId w:val="2"/>
  </w:num>
  <w:num w:numId="4" w16cid:durableId="1681275904">
    <w:abstractNumId w:val="0"/>
  </w:num>
  <w:num w:numId="5" w16cid:durableId="1069622005">
    <w:abstractNumId w:val="3"/>
  </w:num>
  <w:num w:numId="6" w16cid:durableId="1847397024">
    <w:abstractNumId w:val="5"/>
  </w:num>
  <w:num w:numId="7" w16cid:durableId="1841306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151"/>
    <w:rsid w:val="00087151"/>
    <w:rsid w:val="00386483"/>
    <w:rsid w:val="00AE7E5B"/>
    <w:rsid w:val="00DD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D6FEE"/>
  <w15:docId w15:val="{5F4DDAE3-9949-44FA-90F2-BE6BE938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/>
      <w:b/>
      <w:color w:val="FFFFFF"/>
      <w:position w:val="-1"/>
      <w:sz w:val="6"/>
      <w:lang w:val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1"/>
    </w:pPr>
    <w:rPr>
      <w:rFonts w:ascii="4357" w:hAnsi="4357"/>
      <w:b/>
      <w:snapToGrid w:val="0"/>
      <w:color w:val="000000"/>
      <w:position w:val="-1"/>
      <w:sz w:val="24"/>
      <w:lang w:val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ascii="Eras Bk BT" w:hAnsi="Eras Bk BT"/>
      <w:b/>
      <w:position w:val="-1"/>
      <w:sz w:val="44"/>
      <w:lang w:val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3"/>
    </w:pPr>
    <w:rPr>
      <w:rFonts w:ascii="4357" w:hAnsi="4357"/>
      <w:snapToGrid w:val="0"/>
      <w:color w:val="000000"/>
      <w:position w:val="-1"/>
      <w:sz w:val="24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4"/>
    </w:pPr>
    <w:rPr>
      <w:rFonts w:ascii="4357" w:hAnsi="4357"/>
      <w:snapToGrid w:val="0"/>
      <w:color w:val="000000"/>
      <w:position w:val="-1"/>
      <w:sz w:val="24"/>
      <w:lang w:val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pPr>
      <w:suppressAutoHyphens/>
      <w:spacing w:after="120" w:line="1" w:lineRule="atLeast"/>
      <w:ind w:leftChars="-1" w:left="283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paragraph" w:styleId="Revisi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s-ES"/>
    </w:r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es-ES" w:eastAsia="en-US"/>
    </w:rPr>
  </w:style>
  <w:style w:type="table" w:styleId="Tabladecuadrcula4">
    <w:name w:val="Grid Table 4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Open Sans" w:eastAsia="Open Sans" w:hAnsi="Open Sans"/>
      <w:position w:val="-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217FFF"/>
        <w:left w:val="single" w:sz="4" w:space="0" w:color="217FFF"/>
        <w:bottom w:val="single" w:sz="4" w:space="0" w:color="217FFF"/>
        <w:right w:val="single" w:sz="4" w:space="0" w:color="217FFF"/>
        <w:insideH w:val="single" w:sz="4" w:space="0" w:color="217FFF"/>
        <w:insideV w:val="single" w:sz="4" w:space="0" w:color="217FFF"/>
      </w:tblBorders>
    </w:tblPr>
  </w:style>
  <w:style w:type="table" w:customStyle="1" w:styleId="Tablaconcuadrcula1">
    <w:name w:val="Tabla con cuadrícula1"/>
    <w:basedOn w:val="Tablanormal"/>
    <w:next w:val="Tablaconcuadrcu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Open Sans" w:eastAsia="Open Sans" w:hAnsi="Open Sans"/>
      <w:position w:val="-1"/>
      <w:sz w:val="22"/>
      <w:szCs w:val="22"/>
      <w:lang w:eastAsia="en-US"/>
    </w:rPr>
    <w:tblPr>
      <w:tblBorders>
        <w:top w:val="single" w:sz="4" w:space="0" w:color="003C8C"/>
        <w:left w:val="single" w:sz="4" w:space="0" w:color="003C8C"/>
        <w:bottom w:val="single" w:sz="4" w:space="0" w:color="003C8C"/>
        <w:right w:val="single" w:sz="4" w:space="0" w:color="003C8C"/>
        <w:insideH w:val="single" w:sz="4" w:space="0" w:color="003C8C"/>
        <w:insideV w:val="single" w:sz="4" w:space="0" w:color="003C8C"/>
      </w:tblBorders>
    </w:tblPr>
  </w:style>
  <w:style w:type="character" w:styleId="Mencinsinresolver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oFA9vohOrNA/9ETnH8VShIyiIQ==">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664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Consejería de Sanidad y B.S.</dc:creator>
  <cp:lastModifiedBy>Secretaria Ibsal</cp:lastModifiedBy>
  <cp:revision>2</cp:revision>
  <dcterms:created xsi:type="dcterms:W3CDTF">2024-10-02T11:29:00Z</dcterms:created>
  <dcterms:modified xsi:type="dcterms:W3CDTF">2026-09-09T06:46:00Z</dcterms:modified>
</cp:coreProperties>
</file>