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A404" w14:textId="2CA157B6" w:rsidR="007F0D2E" w:rsidRPr="007E68A5" w:rsidRDefault="001766B4" w:rsidP="00B42827">
      <w:pPr>
        <w:jc w:val="center"/>
        <w:rPr>
          <w:rFonts w:ascii="Comic Sans MS" w:hAnsi="Comic Sans MS" w:cstheme="majorHAnsi"/>
          <w:b/>
          <w:sz w:val="20"/>
          <w:szCs w:val="20"/>
        </w:rPr>
      </w:pPr>
      <w:r w:rsidRPr="007E68A5">
        <w:rPr>
          <w:rFonts w:ascii="Comic Sans MS" w:hAnsi="Comic Sans MS" w:cstheme="majorHAnsi"/>
          <w:b/>
          <w:sz w:val="20"/>
          <w:szCs w:val="20"/>
        </w:rPr>
        <w:t xml:space="preserve">SOLICITUD </w:t>
      </w:r>
      <w:r w:rsidR="007A5BAB" w:rsidRPr="007E68A5">
        <w:rPr>
          <w:rFonts w:ascii="Comic Sans MS" w:hAnsi="Comic Sans MS" w:cstheme="majorHAnsi"/>
          <w:b/>
          <w:sz w:val="20"/>
          <w:szCs w:val="20"/>
        </w:rPr>
        <w:t>VACUNA GRIPE, COVID</w:t>
      </w:r>
      <w:r w:rsidR="00B42827" w:rsidRPr="007E68A5">
        <w:rPr>
          <w:rFonts w:ascii="Comic Sans MS" w:hAnsi="Comic Sans MS" w:cstheme="majorHAnsi"/>
          <w:b/>
          <w:sz w:val="20"/>
          <w:szCs w:val="20"/>
        </w:rPr>
        <w:t>, VRS</w:t>
      </w:r>
      <w:r w:rsidR="007A5BAB" w:rsidRPr="007E68A5">
        <w:rPr>
          <w:rFonts w:ascii="Comic Sans MS" w:hAnsi="Comic Sans MS" w:cstheme="majorHAnsi"/>
          <w:b/>
          <w:sz w:val="20"/>
          <w:szCs w:val="20"/>
        </w:rPr>
        <w:t xml:space="preserve"> Y ANTICUERPO MONOCLONAL VRS</w:t>
      </w:r>
    </w:p>
    <w:p w14:paraId="35322193" w14:textId="6B8A44AB" w:rsidR="00B42827" w:rsidRPr="007E68A5" w:rsidRDefault="007F0D2E" w:rsidP="00B42827">
      <w:pPr>
        <w:jc w:val="center"/>
        <w:rPr>
          <w:rFonts w:ascii="Comic Sans MS" w:hAnsi="Comic Sans MS" w:cstheme="majorHAnsi"/>
          <w:b/>
          <w:sz w:val="20"/>
          <w:szCs w:val="20"/>
        </w:rPr>
      </w:pPr>
      <w:r w:rsidRPr="007E68A5">
        <w:rPr>
          <w:rFonts w:ascii="Comic Sans MS" w:hAnsi="Comic Sans MS" w:cstheme="majorHAnsi"/>
          <w:b/>
          <w:sz w:val="20"/>
          <w:szCs w:val="20"/>
        </w:rPr>
        <w:t>Campaña 20</w:t>
      </w:r>
      <w:r w:rsidR="00B42827" w:rsidRPr="007E68A5">
        <w:rPr>
          <w:rFonts w:ascii="Comic Sans MS" w:hAnsi="Comic Sans MS" w:cstheme="majorHAnsi"/>
          <w:b/>
          <w:sz w:val="20"/>
          <w:szCs w:val="20"/>
        </w:rPr>
        <w:t>25-</w:t>
      </w:r>
      <w:r w:rsidRPr="007E68A5">
        <w:rPr>
          <w:rFonts w:ascii="Comic Sans MS" w:hAnsi="Comic Sans MS" w:cstheme="majorHAnsi"/>
          <w:b/>
          <w:sz w:val="20"/>
          <w:szCs w:val="20"/>
        </w:rPr>
        <w:t>20</w:t>
      </w:r>
      <w:r w:rsidR="00B42827" w:rsidRPr="007E68A5">
        <w:rPr>
          <w:rFonts w:ascii="Comic Sans MS" w:hAnsi="Comic Sans MS" w:cstheme="majorHAnsi"/>
          <w:b/>
          <w:sz w:val="20"/>
          <w:szCs w:val="20"/>
        </w:rPr>
        <w:t>2</w:t>
      </w:r>
      <w:r w:rsidR="00240E73">
        <w:rPr>
          <w:rFonts w:ascii="Comic Sans MS" w:hAnsi="Comic Sans MS" w:cstheme="majorHAnsi"/>
          <w:b/>
          <w:sz w:val="20"/>
          <w:szCs w:val="20"/>
        </w:rPr>
        <w:t>6</w:t>
      </w:r>
    </w:p>
    <w:tbl>
      <w:tblPr>
        <w:tblStyle w:val="Tablaconcuadrcula"/>
        <w:tblpPr w:leftFromText="141" w:rightFromText="141" w:vertAnchor="page" w:horzAnchor="margin" w:tblpY="2627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4819"/>
      </w:tblGrid>
      <w:tr w:rsidR="00B42827" w:rsidRPr="008A5A06" w14:paraId="7B145403" w14:textId="77777777" w:rsidTr="007E68A5">
        <w:trPr>
          <w:trHeight w:val="384"/>
        </w:trPr>
        <w:tc>
          <w:tcPr>
            <w:tcW w:w="9776" w:type="dxa"/>
            <w:gridSpan w:val="2"/>
            <w:shd w:val="clear" w:color="auto" w:fill="E5E5E5" w:themeFill="accent4" w:themeFillTint="33"/>
            <w:vAlign w:val="center"/>
          </w:tcPr>
          <w:p w14:paraId="5B3AD543" w14:textId="77777777" w:rsidR="00B42827" w:rsidRPr="008A5A06" w:rsidRDefault="00B42827" w:rsidP="007E68A5">
            <w:pPr>
              <w:jc w:val="center"/>
              <w:rPr>
                <w:rFonts w:ascii="Comic Sans MS" w:hAnsi="Comic Sans MS"/>
                <w:b/>
                <w:color w:val="7F7F7F" w:themeColor="text1" w:themeTint="80"/>
                <w:sz w:val="16"/>
              </w:rPr>
            </w:pPr>
            <w:r w:rsidRPr="0011719C">
              <w:rPr>
                <w:rFonts w:ascii="Comic Sans MS" w:hAnsi="Comic Sans MS"/>
                <w:b/>
                <w:sz w:val="16"/>
              </w:rPr>
              <w:t>IDENTIFICACIÓN DEL CENTRO SOLICITANTE</w:t>
            </w:r>
          </w:p>
        </w:tc>
      </w:tr>
      <w:tr w:rsidR="00B42827" w:rsidRPr="008A5A06" w14:paraId="4D8E8DA5" w14:textId="77777777" w:rsidTr="007E68A5">
        <w:trPr>
          <w:trHeight w:val="384"/>
        </w:trPr>
        <w:tc>
          <w:tcPr>
            <w:tcW w:w="4957" w:type="dxa"/>
            <w:vAlign w:val="center"/>
          </w:tcPr>
          <w:p w14:paraId="55E7EDC6" w14:textId="77777777" w:rsidR="00B42827" w:rsidRPr="008A5A06" w:rsidRDefault="00B42827" w:rsidP="007E68A5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/>
                <w:b/>
                <w:color w:val="7F7F7F" w:themeColor="text1" w:themeTint="80"/>
                <w:sz w:val="16"/>
              </w:rPr>
              <w:t xml:space="preserve">Centro peticionario: </w:t>
            </w:r>
            <w:sdt>
              <w:sdtPr>
                <w:rPr>
                  <w:rFonts w:ascii="Comic Sans MS" w:hAnsi="Comic Sans MS"/>
                  <w:b/>
                  <w:color w:val="7F7F7F" w:themeColor="text1" w:themeTint="80"/>
                  <w:sz w:val="16"/>
                </w:rPr>
                <w:id w:val="420769966"/>
                <w:placeholder>
                  <w:docPart w:val="CC24F1C19267409C9A3819A65EF386DD"/>
                </w:placeholder>
                <w:text/>
              </w:sdtPr>
              <w:sdtEndPr/>
              <w:sdtContent>
                <w:r w:rsidRPr="008A5A06">
                  <w:rPr>
                    <w:rFonts w:ascii="Comic Sans MS" w:hAnsi="Comic Sans MS"/>
                    <w:b/>
                    <w:color w:val="7F7F7F" w:themeColor="text1" w:themeTint="80"/>
                    <w:sz w:val="16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3D99BA58" w14:textId="77777777" w:rsidR="00B42827" w:rsidRPr="008A5A06" w:rsidRDefault="00B42827" w:rsidP="007E68A5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/>
                <w:b/>
                <w:color w:val="7F7F7F" w:themeColor="text1" w:themeTint="80"/>
                <w:sz w:val="16"/>
              </w:rPr>
              <w:t>Responsable de vacunas:</w:t>
            </w:r>
            <w:sdt>
              <w:sdtPr>
                <w:rPr>
                  <w:rFonts w:ascii="Comic Sans MS" w:hAnsi="Comic Sans MS"/>
                  <w:b/>
                  <w:color w:val="7F7F7F" w:themeColor="text1" w:themeTint="80"/>
                  <w:sz w:val="16"/>
                </w:rPr>
                <w:id w:val="-1310480476"/>
                <w:placeholder>
                  <w:docPart w:val="CC24F1C19267409C9A3819A65EF386DD"/>
                </w:placeholder>
                <w:text/>
              </w:sdtPr>
              <w:sdtEndPr/>
              <w:sdtContent>
                <w:r w:rsidRPr="008A5A06">
                  <w:rPr>
                    <w:rFonts w:ascii="Comic Sans MS" w:hAnsi="Comic Sans MS"/>
                    <w:b/>
                    <w:color w:val="7F7F7F" w:themeColor="text1" w:themeTint="80"/>
                    <w:sz w:val="16"/>
                  </w:rPr>
                  <w:t xml:space="preserve">                          </w:t>
                </w:r>
              </w:sdtContent>
            </w:sdt>
          </w:p>
        </w:tc>
      </w:tr>
      <w:tr w:rsidR="00B42827" w:rsidRPr="008A5A06" w14:paraId="73F5C851" w14:textId="77777777" w:rsidTr="007E68A5">
        <w:trPr>
          <w:trHeight w:val="382"/>
        </w:trPr>
        <w:tc>
          <w:tcPr>
            <w:tcW w:w="4957" w:type="dxa"/>
            <w:vAlign w:val="center"/>
          </w:tcPr>
          <w:p w14:paraId="70DCDE50" w14:textId="77777777" w:rsidR="00B42827" w:rsidRPr="008A5A06" w:rsidRDefault="00B42827" w:rsidP="007E68A5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/>
                <w:b/>
                <w:color w:val="7F7F7F" w:themeColor="text1" w:themeTint="80"/>
                <w:sz w:val="16"/>
              </w:rPr>
              <w:t>Dirección:</w:t>
            </w:r>
            <w:sdt>
              <w:sdtPr>
                <w:rPr>
                  <w:rFonts w:ascii="Comic Sans MS" w:hAnsi="Comic Sans MS"/>
                  <w:b/>
                  <w:color w:val="7F7F7F" w:themeColor="text1" w:themeTint="80"/>
                  <w:sz w:val="16"/>
                </w:rPr>
                <w:id w:val="811131945"/>
                <w:placeholder>
                  <w:docPart w:val="CC24F1C19267409C9A3819A65EF386DD"/>
                </w:placeholder>
                <w:text/>
              </w:sdtPr>
              <w:sdtEndPr/>
              <w:sdtContent>
                <w:r w:rsidRPr="008A5A06">
                  <w:rPr>
                    <w:rFonts w:ascii="Comic Sans MS" w:hAnsi="Comic Sans MS"/>
                    <w:b/>
                    <w:color w:val="7F7F7F" w:themeColor="text1" w:themeTint="80"/>
                    <w:sz w:val="16"/>
                  </w:rPr>
                  <w:t xml:space="preserve">                                                     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64498810" w14:textId="77777777" w:rsidR="00B42827" w:rsidRPr="008A5A06" w:rsidRDefault="00B42827" w:rsidP="007E68A5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/>
                <w:b/>
                <w:color w:val="7F7F7F" w:themeColor="text1" w:themeTint="80"/>
                <w:sz w:val="16"/>
              </w:rPr>
              <w:t xml:space="preserve">Localidad: </w:t>
            </w:r>
            <w:sdt>
              <w:sdtPr>
                <w:rPr>
                  <w:rFonts w:ascii="Comic Sans MS" w:hAnsi="Comic Sans MS"/>
                  <w:b/>
                  <w:color w:val="7F7F7F" w:themeColor="text1" w:themeTint="80"/>
                  <w:sz w:val="16"/>
                </w:rPr>
                <w:id w:val="-1323585805"/>
                <w:placeholder>
                  <w:docPart w:val="CEE44BBEC0C048A8B2343E76FD657C5F"/>
                </w:placeholder>
                <w:text/>
              </w:sdtPr>
              <w:sdtEndPr/>
              <w:sdtContent>
                <w:r w:rsidRPr="008A5A06">
                  <w:rPr>
                    <w:rFonts w:ascii="Comic Sans MS" w:hAnsi="Comic Sans MS"/>
                    <w:b/>
                    <w:color w:val="7F7F7F" w:themeColor="text1" w:themeTint="80"/>
                    <w:sz w:val="16"/>
                  </w:rPr>
                  <w:t xml:space="preserve">                                    </w:t>
                </w:r>
              </w:sdtContent>
            </w:sdt>
          </w:p>
        </w:tc>
      </w:tr>
      <w:tr w:rsidR="00B42827" w:rsidRPr="008A5A06" w14:paraId="25975203" w14:textId="77777777" w:rsidTr="007E68A5">
        <w:trPr>
          <w:trHeight w:val="382"/>
        </w:trPr>
        <w:tc>
          <w:tcPr>
            <w:tcW w:w="4957" w:type="dxa"/>
            <w:vAlign w:val="center"/>
          </w:tcPr>
          <w:p w14:paraId="3712CAF4" w14:textId="77777777" w:rsidR="00B42827" w:rsidRPr="008A5A06" w:rsidRDefault="00B42827" w:rsidP="007E68A5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/>
                <w:b/>
                <w:color w:val="7F7F7F" w:themeColor="text1" w:themeTint="80"/>
                <w:sz w:val="16"/>
              </w:rPr>
              <w:t>Teléfono:</w:t>
            </w:r>
            <w:sdt>
              <w:sdtPr>
                <w:rPr>
                  <w:rFonts w:ascii="Comic Sans MS" w:hAnsi="Comic Sans MS"/>
                  <w:b/>
                  <w:color w:val="7F7F7F" w:themeColor="text1" w:themeTint="80"/>
                  <w:sz w:val="16"/>
                </w:rPr>
                <w:id w:val="1786461982"/>
                <w:placeholder>
                  <w:docPart w:val="CC24F1C19267409C9A3819A65EF386DD"/>
                </w:placeholder>
                <w:text/>
              </w:sdtPr>
              <w:sdtEndPr/>
              <w:sdtContent>
                <w:r w:rsidRPr="008A5A06">
                  <w:rPr>
                    <w:rFonts w:ascii="Comic Sans MS" w:hAnsi="Comic Sans MS"/>
                    <w:b/>
                    <w:color w:val="7F7F7F" w:themeColor="text1" w:themeTint="80"/>
                    <w:sz w:val="16"/>
                  </w:rPr>
                  <w:t xml:space="preserve">                                                         </w:t>
                </w:r>
              </w:sdtContent>
            </w:sdt>
          </w:p>
        </w:tc>
        <w:tc>
          <w:tcPr>
            <w:tcW w:w="4819" w:type="dxa"/>
            <w:vAlign w:val="center"/>
          </w:tcPr>
          <w:p w14:paraId="6700D279" w14:textId="77777777" w:rsidR="00B42827" w:rsidRPr="008A5A06" w:rsidRDefault="00B42827" w:rsidP="007E68A5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/>
                <w:b/>
                <w:color w:val="7F7F7F" w:themeColor="text1" w:themeTint="80"/>
                <w:sz w:val="16"/>
              </w:rPr>
              <w:t xml:space="preserve">Fecha: </w:t>
            </w:r>
            <w:sdt>
              <w:sdtPr>
                <w:rPr>
                  <w:rFonts w:ascii="Comic Sans MS" w:hAnsi="Comic Sans MS"/>
                  <w:b/>
                  <w:color w:val="7F7F7F" w:themeColor="text1" w:themeTint="80"/>
                  <w:sz w:val="16"/>
                </w:rPr>
                <w:id w:val="-1116753265"/>
                <w:placeholder>
                  <w:docPart w:val="EAC9EA6781214223B2DFCD0ED251B2C0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8A5A06">
                  <w:rPr>
                    <w:rFonts w:ascii="Comic Sans MS" w:hAnsi="Comic Sans MS"/>
                    <w:b/>
                    <w:color w:val="7F7F7F" w:themeColor="text1" w:themeTint="80"/>
                    <w:sz w:val="16"/>
                  </w:rPr>
                  <w:t xml:space="preserve">                              </w:t>
                </w:r>
              </w:sdtContent>
            </w:sdt>
          </w:p>
        </w:tc>
      </w:tr>
      <w:tr w:rsidR="00B42827" w:rsidRPr="008A5A06" w14:paraId="25D27F65" w14:textId="77777777" w:rsidTr="007E68A5">
        <w:trPr>
          <w:trHeight w:val="528"/>
        </w:trPr>
        <w:tc>
          <w:tcPr>
            <w:tcW w:w="4957" w:type="dxa"/>
            <w:shd w:val="clear" w:color="auto" w:fill="CDEAFF"/>
            <w:vAlign w:val="center"/>
          </w:tcPr>
          <w:p w14:paraId="3931FFB4" w14:textId="77777777" w:rsidR="00B42827" w:rsidRPr="008A5A06" w:rsidRDefault="00B42827" w:rsidP="007E68A5">
            <w:pPr>
              <w:jc w:val="center"/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  <w:szCs w:val="16"/>
              </w:rPr>
              <w:t>VACUNA GRIPE</w:t>
            </w:r>
          </w:p>
        </w:tc>
        <w:tc>
          <w:tcPr>
            <w:tcW w:w="4819" w:type="dxa"/>
            <w:shd w:val="clear" w:color="auto" w:fill="CDEAFF"/>
            <w:vAlign w:val="center"/>
          </w:tcPr>
          <w:p w14:paraId="4E2B6239" w14:textId="77777777" w:rsidR="00B42827" w:rsidRPr="0011719C" w:rsidRDefault="00B42827" w:rsidP="007E68A5">
            <w:pPr>
              <w:jc w:val="center"/>
              <w:rPr>
                <w:rFonts w:ascii="Comic Sans MS" w:hAnsi="Comic Sans MS" w:cstheme="majorHAnsi"/>
                <w:b/>
                <w:sz w:val="16"/>
                <w:szCs w:val="16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  <w:szCs w:val="16"/>
              </w:rPr>
              <w:t>CANTIDAD</w:t>
            </w:r>
          </w:p>
          <w:p w14:paraId="716409A2" w14:textId="55A7C7A6" w:rsidR="00B42827" w:rsidRPr="008A5A06" w:rsidRDefault="00B42827" w:rsidP="007E68A5">
            <w:pPr>
              <w:jc w:val="center"/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  <w:szCs w:val="16"/>
              </w:rPr>
              <w:t>(</w:t>
            </w:r>
            <w:r w:rsidR="00B86055" w:rsidRPr="0011719C">
              <w:rPr>
                <w:rFonts w:ascii="Comic Sans MS" w:hAnsi="Comic Sans MS" w:cstheme="majorHAnsi"/>
                <w:b/>
                <w:sz w:val="16"/>
                <w:szCs w:val="16"/>
              </w:rPr>
              <w:t>Nº</w:t>
            </w:r>
            <w:r w:rsidRPr="0011719C">
              <w:rPr>
                <w:rFonts w:ascii="Comic Sans MS" w:hAnsi="Comic Sans MS" w:cstheme="majorHAnsi"/>
                <w:b/>
                <w:sz w:val="16"/>
                <w:szCs w:val="16"/>
              </w:rPr>
              <w:t xml:space="preserve"> de dosis)</w:t>
            </w:r>
          </w:p>
        </w:tc>
      </w:tr>
      <w:tr w:rsidR="00B42827" w:rsidRPr="008A5A06" w14:paraId="1E8AA511" w14:textId="77777777" w:rsidTr="007E68A5">
        <w:trPr>
          <w:trHeight w:val="474"/>
        </w:trPr>
        <w:tc>
          <w:tcPr>
            <w:tcW w:w="4957" w:type="dxa"/>
            <w:vAlign w:val="center"/>
          </w:tcPr>
          <w:p w14:paraId="176DFCC4" w14:textId="2704BFA4" w:rsidR="00B42827" w:rsidRPr="008A5A06" w:rsidRDefault="00B42827" w:rsidP="007E68A5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>VAXIGRIP</w:t>
            </w:r>
            <w:r w:rsidR="007F0D2E">
              <w:rPr>
                <w:rFonts w:ascii="Aptos Narrow" w:hAnsi="Aptos Narrow" w:cstheme="majorHAnsi"/>
                <w:b/>
                <w:color w:val="7F7F7F" w:themeColor="text1" w:themeTint="80"/>
                <w:sz w:val="16"/>
                <w:szCs w:val="16"/>
              </w:rPr>
              <w:t>®</w:t>
            </w:r>
            <w: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8A5A06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(t</w:t>
            </w:r>
            <w:r w:rsidR="00B86055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rivalente</w:t>
            </w:r>
            <w:r w:rsidRPr="008A5A06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 xml:space="preserve"> de virus fracciona</w:t>
            </w:r>
            <w:r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dos</w:t>
            </w:r>
            <w:r w:rsidRPr="008A5A06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)</w:t>
            </w:r>
          </w:p>
          <w:p w14:paraId="7186B215" w14:textId="77777777" w:rsidR="00B42827" w:rsidRPr="008A5A06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Niños entre 6 y 23 meses</w:t>
            </w: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.</w:t>
            </w:r>
          </w:p>
          <w:p w14:paraId="576AC963" w14:textId="2A707DF3" w:rsidR="00B42827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Población de riesgo ≥ </w:t>
            </w:r>
            <w:r w:rsidR="00B86055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9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 años</w:t>
            </w: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-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59 años</w:t>
            </w: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.</w:t>
            </w:r>
          </w:p>
          <w:p w14:paraId="36BCBB40" w14:textId="77777777" w:rsidR="00B42827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Embarazadas.</w:t>
            </w:r>
          </w:p>
          <w:p w14:paraId="01684964" w14:textId="77777777" w:rsidR="00B42827" w:rsidRPr="008A5A06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Población general hasta 59 años.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  <w:sz w:val="16"/>
              <w:szCs w:val="16"/>
            </w:rPr>
            <w:id w:val="-77827191"/>
            <w:placeholder>
              <w:docPart w:val="5CECB4A03CCD4F519029D85A4A3B41D0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18D42B37" w14:textId="77777777" w:rsidR="00B42827" w:rsidRPr="008A5A06" w:rsidRDefault="00B42827" w:rsidP="007E68A5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B42827" w:rsidRPr="008A5A06" w14:paraId="52676AC9" w14:textId="77777777" w:rsidTr="007E68A5">
        <w:trPr>
          <w:trHeight w:val="604"/>
        </w:trPr>
        <w:tc>
          <w:tcPr>
            <w:tcW w:w="4957" w:type="dxa"/>
            <w:vAlign w:val="center"/>
          </w:tcPr>
          <w:p w14:paraId="47EB321D" w14:textId="7A005812" w:rsidR="00B42827" w:rsidRPr="008A5A06" w:rsidRDefault="00B42827" w:rsidP="007E68A5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>FLUENZ</w:t>
            </w:r>
            <w:r w:rsidR="007F0D2E">
              <w:rPr>
                <w:rFonts w:ascii="Aptos Narrow" w:hAnsi="Aptos Narrow" w:cstheme="majorHAnsi"/>
                <w:b/>
                <w:color w:val="7F7F7F" w:themeColor="text1" w:themeTint="80"/>
                <w:sz w:val="16"/>
                <w:szCs w:val="16"/>
              </w:rPr>
              <w:t>®</w:t>
            </w:r>
            <w: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F45986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(trivalente atenuada intranasal)</w:t>
            </w:r>
          </w:p>
          <w:p w14:paraId="665F1BD3" w14:textId="2F930225" w:rsidR="00B42827" w:rsidRPr="008A5A06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Niños entre 2</w:t>
            </w:r>
            <w:r w:rsidR="00B86055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 y 8 años inclusive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  <w:sz w:val="16"/>
              <w:szCs w:val="16"/>
            </w:rPr>
            <w:id w:val="-694159190"/>
            <w:placeholder>
              <w:docPart w:val="5CECB4A03CCD4F519029D85A4A3B41D0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69BB52E1" w14:textId="77777777" w:rsidR="00B42827" w:rsidRPr="008A5A06" w:rsidRDefault="00B42827" w:rsidP="007E68A5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B42827" w:rsidRPr="008A5A06" w14:paraId="5A99666F" w14:textId="77777777" w:rsidTr="007E68A5">
        <w:trPr>
          <w:trHeight w:val="474"/>
        </w:trPr>
        <w:tc>
          <w:tcPr>
            <w:tcW w:w="4957" w:type="dxa"/>
            <w:vAlign w:val="center"/>
          </w:tcPr>
          <w:p w14:paraId="6478942F" w14:textId="0B484A53" w:rsidR="00B42827" w:rsidRPr="00F45986" w:rsidRDefault="00B42827" w:rsidP="007E68A5">
            <w:pPr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>EFLUELDA</w:t>
            </w:r>
            <w:r w:rsidR="007F0D2E">
              <w:rPr>
                <w:rFonts w:ascii="Aptos Narrow" w:hAnsi="Aptos Narrow" w:cstheme="majorHAnsi"/>
                <w:b/>
                <w:color w:val="7F7F7F" w:themeColor="text1" w:themeTint="80"/>
                <w:sz w:val="16"/>
                <w:szCs w:val="16"/>
              </w:rPr>
              <w:t>®</w:t>
            </w:r>
            <w: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F45986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(t</w:t>
            </w:r>
            <w:r w:rsidR="00B86055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rivalente</w:t>
            </w:r>
            <w:r w:rsidRPr="00F45986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 xml:space="preserve"> de virus fraccionados de alta carga)</w:t>
            </w:r>
          </w:p>
          <w:p w14:paraId="00D9AFE3" w14:textId="77777777" w:rsidR="00B42827" w:rsidRPr="008A5A06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Población institucionalizados y grandes </w:t>
            </w: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dependiente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s ≥ 60 años 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  <w:sz w:val="16"/>
              <w:szCs w:val="16"/>
            </w:rPr>
            <w:id w:val="-1283955190"/>
            <w:placeholder>
              <w:docPart w:val="5CECB4A03CCD4F519029D85A4A3B41D0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3A3D3EA7" w14:textId="77777777" w:rsidR="00B42827" w:rsidRPr="008A5A06" w:rsidRDefault="00B42827" w:rsidP="007E68A5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B42827" w:rsidRPr="008A5A06" w14:paraId="40BDC7FB" w14:textId="77777777" w:rsidTr="007E68A5">
        <w:trPr>
          <w:trHeight w:val="474"/>
        </w:trPr>
        <w:tc>
          <w:tcPr>
            <w:tcW w:w="4957" w:type="dxa"/>
            <w:vAlign w:val="center"/>
          </w:tcPr>
          <w:p w14:paraId="49FB867E" w14:textId="1FACCF0E" w:rsidR="00B42827" w:rsidRPr="00814B34" w:rsidRDefault="00B42827" w:rsidP="007E68A5">
            <w:pPr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>FLUAD</w:t>
            </w:r>
            <w:r w:rsidR="007F0D2E">
              <w:rPr>
                <w:rFonts w:ascii="Aptos Narrow" w:hAnsi="Aptos Narrow" w:cstheme="majorHAnsi"/>
                <w:b/>
                <w:color w:val="7F7F7F" w:themeColor="text1" w:themeTint="80"/>
                <w:sz w:val="16"/>
                <w:szCs w:val="16"/>
              </w:rPr>
              <w:t>®</w:t>
            </w:r>
            <w: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814B34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(t</w:t>
            </w:r>
            <w:r w:rsidR="00B86055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rivalente</w:t>
            </w:r>
            <w:r w:rsidRPr="00814B34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 xml:space="preserve"> de inmunogenicidad reforzada- Adyuvada)</w:t>
            </w:r>
          </w:p>
          <w:p w14:paraId="51636544" w14:textId="77777777" w:rsidR="00B42827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Población</w:t>
            </w: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 general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 ≥ 6</w:t>
            </w: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0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 años no institucionalizados</w:t>
            </w:r>
          </w:p>
          <w:p w14:paraId="6D30C535" w14:textId="77777777" w:rsidR="00B42827" w:rsidRPr="00CD6914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4"/>
                <w:szCs w:val="14"/>
              </w:rPr>
            </w:pP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Grandes inmunodeprimidos &gt;50 años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  <w:sz w:val="16"/>
              <w:szCs w:val="16"/>
            </w:rPr>
            <w:id w:val="865713052"/>
            <w:placeholder>
              <w:docPart w:val="5CECB4A03CCD4F519029D85A4A3B41D0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030A647D" w14:textId="77777777" w:rsidR="00B42827" w:rsidRPr="008A5A06" w:rsidRDefault="00B42827" w:rsidP="007E68A5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B42827" w:rsidRPr="008A5A06" w14:paraId="7120090B" w14:textId="77777777" w:rsidTr="007E68A5">
        <w:trPr>
          <w:trHeight w:val="474"/>
        </w:trPr>
        <w:tc>
          <w:tcPr>
            <w:tcW w:w="4957" w:type="dxa"/>
            <w:vAlign w:val="center"/>
          </w:tcPr>
          <w:p w14:paraId="4BADC758" w14:textId="648CBD50" w:rsidR="00B42827" w:rsidRPr="008A5A06" w:rsidRDefault="00B42827" w:rsidP="007E68A5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>FLUCELVAX</w:t>
            </w:r>
            <w:r w:rsidR="007F0D2E">
              <w:rPr>
                <w:rFonts w:ascii="Aptos Narrow" w:hAnsi="Aptos Narrow" w:cstheme="majorHAnsi"/>
                <w:b/>
                <w:color w:val="7F7F7F" w:themeColor="text1" w:themeTint="80"/>
                <w:sz w:val="16"/>
                <w:szCs w:val="16"/>
              </w:rPr>
              <w:t>®</w:t>
            </w:r>
            <w:r>
              <w:rPr>
                <w:rFonts w:ascii="Comic Sans MS" w:hAnsi="Comic Sans MS" w:cstheme="majorHAnsi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CD6914">
              <w:rPr>
                <w:rFonts w:ascii="Comic Sans MS" w:hAnsi="Comic Sans MS" w:cstheme="majorHAnsi"/>
                <w:bCs/>
                <w:color w:val="7F7F7F" w:themeColor="text1" w:themeTint="80"/>
                <w:sz w:val="12"/>
                <w:szCs w:val="12"/>
              </w:rPr>
              <w:t>(no crecida en huevo)</w:t>
            </w:r>
          </w:p>
          <w:p w14:paraId="64C55FAC" w14:textId="77777777" w:rsidR="00B42827" w:rsidRPr="008A5A06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En caso de alergia a alguno de los componentes</w:t>
            </w:r>
          </w:p>
          <w:p w14:paraId="02F4281F" w14:textId="77777777" w:rsidR="00B42827" w:rsidRPr="008A5A06" w:rsidRDefault="00B42827" w:rsidP="007E68A5">
            <w:pP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</w:pP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Precisa petición individualizada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  <w:sz w:val="16"/>
              <w:szCs w:val="16"/>
            </w:rPr>
            <w:id w:val="-169715139"/>
            <w:placeholder>
              <w:docPart w:val="5CECB4A03CCD4F519029D85A4A3B41D0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6BB3F08C" w14:textId="77777777" w:rsidR="00B42827" w:rsidRPr="008A5A06" w:rsidRDefault="00B42827" w:rsidP="007E68A5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</w:tbl>
    <w:p w14:paraId="3FAF7316" w14:textId="77777777" w:rsidR="000B5762" w:rsidRPr="008A5A06" w:rsidRDefault="000B5762" w:rsidP="001766B4">
      <w:pPr>
        <w:rPr>
          <w:rFonts w:ascii="Comic Sans MS" w:hAnsi="Comic Sans MS" w:cstheme="majorHAnsi"/>
          <w:color w:val="7F7F7F" w:themeColor="text1" w:themeTint="80"/>
        </w:rPr>
      </w:pPr>
    </w:p>
    <w:tbl>
      <w:tblPr>
        <w:tblStyle w:val="Tablaconcuadrcula"/>
        <w:tblpPr w:leftFromText="141" w:rightFromText="141" w:vertAnchor="text" w:horzAnchor="margin" w:tblpY="90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8A5A06" w:rsidRPr="008A5A06" w14:paraId="510280DB" w14:textId="77777777" w:rsidTr="0011719C">
        <w:tc>
          <w:tcPr>
            <w:tcW w:w="4957" w:type="dxa"/>
            <w:shd w:val="clear" w:color="auto" w:fill="CAE8AA"/>
            <w:vAlign w:val="center"/>
          </w:tcPr>
          <w:p w14:paraId="3E145E03" w14:textId="53208366" w:rsidR="0028537A" w:rsidRPr="008A5A06" w:rsidRDefault="007729C2" w:rsidP="0028537A">
            <w:pPr>
              <w:jc w:val="center"/>
              <w:rPr>
                <w:rFonts w:ascii="Comic Sans MS" w:hAnsi="Comic Sans MS" w:cstheme="majorHAnsi"/>
                <w:b/>
                <w:color w:val="7F7F7F" w:themeColor="text1" w:themeTint="80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</w:rPr>
              <w:t xml:space="preserve">VACUNA </w:t>
            </w:r>
            <w:r w:rsidR="0028537A" w:rsidRPr="0011719C">
              <w:rPr>
                <w:rFonts w:ascii="Comic Sans MS" w:hAnsi="Comic Sans MS" w:cstheme="majorHAnsi"/>
                <w:b/>
                <w:sz w:val="16"/>
              </w:rPr>
              <w:t>COVID</w:t>
            </w:r>
            <w:r w:rsidRPr="0011719C">
              <w:rPr>
                <w:rFonts w:ascii="Comic Sans MS" w:hAnsi="Comic Sans MS" w:cstheme="majorHAnsi"/>
                <w:b/>
                <w:sz w:val="16"/>
              </w:rPr>
              <w:t xml:space="preserve"> 19</w:t>
            </w:r>
          </w:p>
        </w:tc>
        <w:tc>
          <w:tcPr>
            <w:tcW w:w="4819" w:type="dxa"/>
            <w:shd w:val="clear" w:color="auto" w:fill="CAE8AA"/>
            <w:vAlign w:val="center"/>
          </w:tcPr>
          <w:p w14:paraId="2E67813E" w14:textId="77777777" w:rsidR="0028537A" w:rsidRPr="0011719C" w:rsidRDefault="0028537A" w:rsidP="0028537A">
            <w:pPr>
              <w:jc w:val="center"/>
              <w:rPr>
                <w:rFonts w:ascii="Comic Sans MS" w:hAnsi="Comic Sans MS" w:cstheme="majorHAnsi"/>
                <w:b/>
                <w:sz w:val="16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</w:rPr>
              <w:t>CANTIDAD</w:t>
            </w:r>
          </w:p>
          <w:p w14:paraId="53D5ED6E" w14:textId="77777777" w:rsidR="0028537A" w:rsidRPr="0011719C" w:rsidRDefault="0028537A" w:rsidP="0028537A">
            <w:pPr>
              <w:jc w:val="center"/>
              <w:rPr>
                <w:rFonts w:ascii="Comic Sans MS" w:hAnsi="Comic Sans MS" w:cstheme="majorHAnsi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</w:rPr>
              <w:t>(Nº de dosis)</w:t>
            </w:r>
          </w:p>
        </w:tc>
      </w:tr>
      <w:tr w:rsidR="008A5A06" w:rsidRPr="008A5A06" w14:paraId="5B980E78" w14:textId="77777777" w:rsidTr="0048096B">
        <w:tc>
          <w:tcPr>
            <w:tcW w:w="4957" w:type="dxa"/>
            <w:vAlign w:val="center"/>
          </w:tcPr>
          <w:p w14:paraId="681640FA" w14:textId="35458CDD" w:rsidR="0028537A" w:rsidRPr="008A5A06" w:rsidRDefault="0028537A" w:rsidP="0028537A">
            <w:pPr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>COMIRNATY</w:t>
            </w:r>
            <w:r w:rsidR="008A5A06"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 </w:t>
            </w:r>
            <w:r w:rsidR="00B42827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>LP.8.1</w:t>
            </w:r>
            <w:r w:rsidR="008A5A06"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 30 µg</w:t>
            </w: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 ADULTOS 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</w:rPr>
              <w:t>(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≥ 12 años)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</w:rPr>
            <w:id w:val="-1293055912"/>
            <w:placeholder>
              <w:docPart w:val="B4FF482DF6CE4727A43DE1763A48F484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38C7947B" w14:textId="77777777" w:rsidR="0028537A" w:rsidRPr="008A5A06" w:rsidRDefault="0028537A" w:rsidP="0028537A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</w:rPr>
                  <w:t xml:space="preserve">       </w:t>
                </w:r>
              </w:p>
            </w:tc>
          </w:sdtContent>
        </w:sdt>
      </w:tr>
      <w:tr w:rsidR="008A5A06" w:rsidRPr="008A5A06" w14:paraId="5A204F90" w14:textId="77777777" w:rsidTr="0048096B">
        <w:tc>
          <w:tcPr>
            <w:tcW w:w="4957" w:type="dxa"/>
            <w:vAlign w:val="center"/>
          </w:tcPr>
          <w:p w14:paraId="736FFEFC" w14:textId="5D9102C2" w:rsidR="0028537A" w:rsidRPr="008A5A06" w:rsidRDefault="0028537A" w:rsidP="0028537A">
            <w:pPr>
              <w:rPr>
                <w:rFonts w:ascii="Comic Sans MS" w:hAnsi="Comic Sans MS" w:cstheme="majorHAnsi"/>
                <w:color w:val="7F7F7F" w:themeColor="text1" w:themeTint="80"/>
                <w:sz w:val="16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COMIRNATY </w:t>
            </w:r>
            <w:r w:rsidR="00B42827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>LP.8.1</w:t>
            </w:r>
            <w:r w:rsidR="00B42827"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 </w:t>
            </w:r>
            <w:r w:rsidR="00CA6111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10 </w:t>
            </w:r>
            <w:r w:rsidR="00814B34"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µg </w:t>
            </w: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>PEDIÁTRICA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</w:rPr>
              <w:t xml:space="preserve"> (de 5 a 11 años)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</w:rPr>
            <w:id w:val="-1550904719"/>
            <w:placeholder>
              <w:docPart w:val="B4FF482DF6CE4727A43DE1763A48F484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2A96113E" w14:textId="77777777" w:rsidR="0028537A" w:rsidRPr="008A5A06" w:rsidRDefault="0028537A" w:rsidP="0028537A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</w:rPr>
                  <w:t xml:space="preserve">       </w:t>
                </w:r>
              </w:p>
            </w:tc>
          </w:sdtContent>
        </w:sdt>
      </w:tr>
      <w:tr w:rsidR="008A5A06" w:rsidRPr="008A5A06" w14:paraId="74DEF58C" w14:textId="77777777" w:rsidTr="0048096B">
        <w:tc>
          <w:tcPr>
            <w:tcW w:w="4957" w:type="dxa"/>
            <w:vAlign w:val="center"/>
          </w:tcPr>
          <w:p w14:paraId="24993190" w14:textId="1F23A32C" w:rsidR="0028537A" w:rsidRPr="008A5A06" w:rsidRDefault="0028537A" w:rsidP="0028537A">
            <w:pPr>
              <w:rPr>
                <w:rFonts w:ascii="Comic Sans MS" w:hAnsi="Comic Sans MS" w:cstheme="majorHAnsi"/>
                <w:color w:val="7F7F7F" w:themeColor="text1" w:themeTint="80"/>
                <w:sz w:val="16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COMIRNATY </w:t>
            </w:r>
            <w:r w:rsidR="00B42827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>LP.8.1</w:t>
            </w:r>
            <w:r w:rsidR="00B42827"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 </w:t>
            </w:r>
            <w:r w:rsidR="00814B34"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 xml:space="preserve">3 µg </w:t>
            </w: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>MINIPEDIÁTRICA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</w:rPr>
              <w:t xml:space="preserve"> (de 6 a 59 </w:t>
            </w:r>
            <w:r w:rsidR="00AE6761" w:rsidRPr="008A5A06">
              <w:rPr>
                <w:rFonts w:ascii="Comic Sans MS" w:hAnsi="Comic Sans MS" w:cstheme="majorHAnsi"/>
                <w:color w:val="7F7F7F" w:themeColor="text1" w:themeTint="80"/>
                <w:sz w:val="16"/>
              </w:rPr>
              <w:t>m)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</w:rPr>
            <w:id w:val="279228532"/>
            <w:placeholder>
              <w:docPart w:val="B4FF482DF6CE4727A43DE1763A48F484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240F2A85" w14:textId="77777777" w:rsidR="0028537A" w:rsidRPr="008A5A06" w:rsidRDefault="0028537A" w:rsidP="0028537A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</w:rPr>
                  <w:t xml:space="preserve">       </w:t>
                </w:r>
              </w:p>
            </w:tc>
          </w:sdtContent>
        </w:sdt>
      </w:tr>
    </w:tbl>
    <w:p w14:paraId="48DEDF92" w14:textId="3DEFEE15" w:rsidR="00663A60" w:rsidRPr="008A5A06" w:rsidRDefault="00663A60" w:rsidP="00A870A8">
      <w:pPr>
        <w:rPr>
          <w:rFonts w:ascii="Comic Sans MS" w:hAnsi="Comic Sans MS" w:cstheme="majorHAnsi"/>
          <w:color w:val="7F7F7F" w:themeColor="text1" w:themeTint="80"/>
          <w:sz w:val="16"/>
          <w:szCs w:val="16"/>
        </w:rPr>
      </w:pPr>
      <w:bookmarkStart w:id="0" w:name="_Hlk208906799"/>
    </w:p>
    <w:tbl>
      <w:tblPr>
        <w:tblStyle w:val="Tablaconcuadrcula"/>
        <w:tblpPr w:leftFromText="141" w:rightFromText="141" w:vertAnchor="text" w:horzAnchor="margin" w:tblpY="-39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8A5A06" w:rsidRPr="008A5A06" w14:paraId="3256E394" w14:textId="77777777" w:rsidTr="00D81569">
        <w:trPr>
          <w:trHeight w:val="479"/>
        </w:trPr>
        <w:tc>
          <w:tcPr>
            <w:tcW w:w="4957" w:type="dxa"/>
            <w:shd w:val="clear" w:color="auto" w:fill="F9DAFA"/>
            <w:vAlign w:val="center"/>
          </w:tcPr>
          <w:p w14:paraId="4F7CFDEE" w14:textId="77777777" w:rsidR="0031598D" w:rsidRPr="008A5A06" w:rsidRDefault="0031598D" w:rsidP="00935B82">
            <w:pPr>
              <w:jc w:val="center"/>
              <w:rPr>
                <w:rFonts w:ascii="Comic Sans MS" w:hAnsi="Comic Sans MS" w:cstheme="majorHAnsi"/>
                <w:b/>
                <w:color w:val="7F7F7F" w:themeColor="text1" w:themeTint="80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</w:rPr>
              <w:t>ANTICUERPO MONOCLONAL VRS</w:t>
            </w:r>
          </w:p>
        </w:tc>
        <w:tc>
          <w:tcPr>
            <w:tcW w:w="4819" w:type="dxa"/>
            <w:shd w:val="clear" w:color="auto" w:fill="F9DAFA"/>
            <w:vAlign w:val="center"/>
          </w:tcPr>
          <w:p w14:paraId="092664E9" w14:textId="77777777" w:rsidR="0031598D" w:rsidRPr="0011719C" w:rsidRDefault="0031598D" w:rsidP="00935B82">
            <w:pPr>
              <w:jc w:val="center"/>
              <w:rPr>
                <w:rFonts w:ascii="Comic Sans MS" w:hAnsi="Comic Sans MS" w:cstheme="majorHAnsi"/>
                <w:b/>
                <w:sz w:val="16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</w:rPr>
              <w:t>CANTIDAD</w:t>
            </w:r>
          </w:p>
          <w:p w14:paraId="20FA0322" w14:textId="77777777" w:rsidR="0031598D" w:rsidRPr="008A5A06" w:rsidRDefault="0031598D" w:rsidP="00935B82">
            <w:pPr>
              <w:jc w:val="center"/>
              <w:rPr>
                <w:rFonts w:ascii="Comic Sans MS" w:hAnsi="Comic Sans MS" w:cstheme="majorHAnsi"/>
                <w:color w:val="7F7F7F" w:themeColor="text1" w:themeTint="80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</w:rPr>
              <w:t>(Nº de dosis)</w:t>
            </w:r>
          </w:p>
        </w:tc>
      </w:tr>
      <w:tr w:rsidR="008A5A06" w:rsidRPr="008A5A06" w14:paraId="154F3378" w14:textId="77777777" w:rsidTr="0048096B">
        <w:trPr>
          <w:trHeight w:val="429"/>
        </w:trPr>
        <w:tc>
          <w:tcPr>
            <w:tcW w:w="4957" w:type="dxa"/>
            <w:vAlign w:val="center"/>
          </w:tcPr>
          <w:p w14:paraId="306F4C3C" w14:textId="77777777" w:rsidR="0031598D" w:rsidRPr="008A5A06" w:rsidRDefault="0031598D" w:rsidP="00935B82">
            <w:pPr>
              <w:rPr>
                <w:rFonts w:ascii="Comic Sans MS" w:hAnsi="Comic Sans MS" w:cstheme="majorHAnsi"/>
                <w:color w:val="7F7F7F" w:themeColor="text1" w:themeTint="80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>BEYFORTUS 50 mg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</w:rPr>
              <w:t xml:space="preserve"> (niños &lt; 5 kg)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</w:rPr>
            <w:id w:val="202827608"/>
            <w:placeholder>
              <w:docPart w:val="5099826B10014EBCB58FADF76AE01FA0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38CC6BC5" w14:textId="77777777" w:rsidR="0031598D" w:rsidRPr="008A5A06" w:rsidRDefault="0031598D" w:rsidP="00935B82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</w:rPr>
                  <w:t xml:space="preserve">       </w:t>
                </w:r>
              </w:p>
            </w:tc>
          </w:sdtContent>
        </w:sdt>
      </w:tr>
      <w:bookmarkEnd w:id="0"/>
      <w:tr w:rsidR="008A5A06" w:rsidRPr="008A5A06" w14:paraId="616745BB" w14:textId="77777777" w:rsidTr="0048096B">
        <w:trPr>
          <w:trHeight w:val="338"/>
        </w:trPr>
        <w:tc>
          <w:tcPr>
            <w:tcW w:w="4957" w:type="dxa"/>
            <w:vAlign w:val="center"/>
          </w:tcPr>
          <w:p w14:paraId="458EF07E" w14:textId="05BE3AB9" w:rsidR="0031598D" w:rsidRPr="008A5A06" w:rsidRDefault="0031598D" w:rsidP="00935B82">
            <w:pPr>
              <w:rPr>
                <w:rFonts w:ascii="Comic Sans MS" w:hAnsi="Comic Sans MS" w:cstheme="majorHAnsi"/>
                <w:color w:val="7F7F7F" w:themeColor="text1" w:themeTint="80"/>
              </w:rPr>
            </w:pPr>
            <w:r w:rsidRPr="008A5A06">
              <w:rPr>
                <w:rFonts w:ascii="Comic Sans MS" w:hAnsi="Comic Sans MS" w:cstheme="majorHAnsi"/>
                <w:b/>
                <w:color w:val="7F7F7F" w:themeColor="text1" w:themeTint="80"/>
                <w:sz w:val="16"/>
              </w:rPr>
              <w:t>BEYFORTUS 100 mg</w:t>
            </w:r>
            <w:r w:rsidRPr="008A5A06">
              <w:rPr>
                <w:rFonts w:ascii="Comic Sans MS" w:hAnsi="Comic Sans MS" w:cstheme="majorHAnsi"/>
                <w:color w:val="7F7F7F" w:themeColor="text1" w:themeTint="80"/>
                <w:sz w:val="16"/>
              </w:rPr>
              <w:t xml:space="preserve"> (niños ≥ 5 kg)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</w:rPr>
            <w:id w:val="372431470"/>
            <w:placeholder>
              <w:docPart w:val="5099826B10014EBCB58FADF76AE01FA0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17ACF608" w14:textId="77777777" w:rsidR="0031598D" w:rsidRPr="008A5A06" w:rsidRDefault="0031598D" w:rsidP="00935B82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</w:rPr>
                  <w:t xml:space="preserve">      </w:t>
                </w:r>
              </w:p>
            </w:tc>
          </w:sdtContent>
        </w:sdt>
      </w:tr>
    </w:tbl>
    <w:p w14:paraId="79C1ED02" w14:textId="77777777" w:rsidR="00B42827" w:rsidRPr="008A5A06" w:rsidRDefault="00B42827" w:rsidP="00B42827">
      <w:pPr>
        <w:rPr>
          <w:rFonts w:ascii="Comic Sans MS" w:hAnsi="Comic Sans MS" w:cstheme="majorHAnsi"/>
          <w:color w:val="7F7F7F" w:themeColor="text1" w:themeTint="80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39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B42827" w:rsidRPr="008A5A06" w14:paraId="647868D8" w14:textId="77777777" w:rsidTr="00396EC6">
        <w:trPr>
          <w:trHeight w:val="479"/>
        </w:trPr>
        <w:tc>
          <w:tcPr>
            <w:tcW w:w="4957" w:type="dxa"/>
            <w:shd w:val="clear" w:color="auto" w:fill="F9DAFA"/>
            <w:vAlign w:val="center"/>
          </w:tcPr>
          <w:p w14:paraId="1FAE4CAE" w14:textId="6509FA1B" w:rsidR="00B42827" w:rsidRPr="008A5A06" w:rsidRDefault="00B42827" w:rsidP="00396EC6">
            <w:pPr>
              <w:jc w:val="center"/>
              <w:rPr>
                <w:rFonts w:ascii="Comic Sans MS" w:hAnsi="Comic Sans MS" w:cstheme="majorHAnsi"/>
                <w:b/>
                <w:color w:val="7F7F7F" w:themeColor="text1" w:themeTint="80"/>
              </w:rPr>
            </w:pPr>
            <w:r>
              <w:rPr>
                <w:rFonts w:ascii="Comic Sans MS" w:hAnsi="Comic Sans MS" w:cstheme="majorHAnsi"/>
                <w:b/>
                <w:sz w:val="16"/>
              </w:rPr>
              <w:t>VACUNA</w:t>
            </w:r>
            <w:r w:rsidRPr="0011719C">
              <w:rPr>
                <w:rFonts w:ascii="Comic Sans MS" w:hAnsi="Comic Sans MS" w:cstheme="majorHAnsi"/>
                <w:b/>
                <w:sz w:val="16"/>
              </w:rPr>
              <w:t xml:space="preserve"> VRS</w:t>
            </w:r>
          </w:p>
        </w:tc>
        <w:tc>
          <w:tcPr>
            <w:tcW w:w="4819" w:type="dxa"/>
            <w:shd w:val="clear" w:color="auto" w:fill="F9DAFA"/>
            <w:vAlign w:val="center"/>
          </w:tcPr>
          <w:p w14:paraId="7CC078DD" w14:textId="77777777" w:rsidR="00B42827" w:rsidRPr="0011719C" w:rsidRDefault="00B42827" w:rsidP="00396EC6">
            <w:pPr>
              <w:jc w:val="center"/>
              <w:rPr>
                <w:rFonts w:ascii="Comic Sans MS" w:hAnsi="Comic Sans MS" w:cstheme="majorHAnsi"/>
                <w:b/>
                <w:sz w:val="16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</w:rPr>
              <w:t>CANTIDAD</w:t>
            </w:r>
          </w:p>
          <w:p w14:paraId="7EE9A553" w14:textId="77777777" w:rsidR="00B42827" w:rsidRPr="008A5A06" w:rsidRDefault="00B42827" w:rsidP="00396EC6">
            <w:pPr>
              <w:jc w:val="center"/>
              <w:rPr>
                <w:rFonts w:ascii="Comic Sans MS" w:hAnsi="Comic Sans MS" w:cstheme="majorHAnsi"/>
                <w:color w:val="7F7F7F" w:themeColor="text1" w:themeTint="80"/>
              </w:rPr>
            </w:pPr>
            <w:r w:rsidRPr="0011719C">
              <w:rPr>
                <w:rFonts w:ascii="Comic Sans MS" w:hAnsi="Comic Sans MS" w:cstheme="majorHAnsi"/>
                <w:b/>
                <w:sz w:val="16"/>
              </w:rPr>
              <w:t>(Nº de dosis)</w:t>
            </w:r>
          </w:p>
        </w:tc>
      </w:tr>
      <w:tr w:rsidR="00B42827" w:rsidRPr="008A5A06" w14:paraId="12ACF8B3" w14:textId="77777777" w:rsidTr="00396EC6">
        <w:trPr>
          <w:trHeight w:val="429"/>
        </w:trPr>
        <w:tc>
          <w:tcPr>
            <w:tcW w:w="4957" w:type="dxa"/>
            <w:vAlign w:val="center"/>
          </w:tcPr>
          <w:p w14:paraId="6A0B9FE4" w14:textId="77777777" w:rsidR="00B42827" w:rsidRDefault="007E68A5" w:rsidP="00396EC6">
            <w:pPr>
              <w:rPr>
                <w:rFonts w:ascii="Aptos Narrow" w:hAnsi="Aptos Narrow" w:cstheme="majorHAnsi"/>
                <w:b/>
                <w:bCs/>
                <w:color w:val="7F7F7F" w:themeColor="text1" w:themeTint="80"/>
                <w:sz w:val="16"/>
                <w:szCs w:val="16"/>
              </w:rPr>
            </w:pPr>
            <w:r w:rsidRPr="007E68A5">
              <w:rPr>
                <w:rFonts w:ascii="Comic Sans MS" w:hAnsi="Comic Sans MS" w:cstheme="majorHAnsi"/>
                <w:b/>
                <w:bCs/>
                <w:color w:val="7F7F7F" w:themeColor="text1" w:themeTint="80"/>
                <w:sz w:val="16"/>
                <w:szCs w:val="16"/>
              </w:rPr>
              <w:t>AREXVY</w:t>
            </w:r>
            <w:r>
              <w:rPr>
                <w:rFonts w:ascii="Aptos Narrow" w:hAnsi="Aptos Narrow" w:cstheme="majorHAnsi"/>
                <w:b/>
                <w:bCs/>
                <w:color w:val="7F7F7F" w:themeColor="text1" w:themeTint="80"/>
                <w:sz w:val="16"/>
                <w:szCs w:val="16"/>
              </w:rPr>
              <w:t>®</w:t>
            </w:r>
          </w:p>
          <w:p w14:paraId="7A5B24DF" w14:textId="524DBCBB" w:rsidR="007E68A5" w:rsidRPr="007E68A5" w:rsidRDefault="007E68A5" w:rsidP="00396EC6">
            <w:pPr>
              <w:rPr>
                <w:rFonts w:ascii="Comic Sans MS" w:hAnsi="Comic Sans MS" w:cstheme="majorHAnsi"/>
                <w:color w:val="7F7F7F" w:themeColor="text1" w:themeTint="80"/>
              </w:rPr>
            </w:pPr>
            <w:r w:rsidRPr="007E68A5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Población institucionalizada</w:t>
            </w:r>
            <w:r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 en residencias de mayores y centros de discapacidad</w:t>
            </w:r>
            <w:r w:rsidR="00B86055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 xml:space="preserve"> (</w:t>
            </w:r>
            <w:r w:rsidRPr="007E68A5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≥50 años</w:t>
            </w:r>
            <w:r w:rsidR="00B86055">
              <w:rPr>
                <w:rFonts w:ascii="Comic Sans MS" w:hAnsi="Comic Sans MS" w:cstheme="majorHAnsi"/>
                <w:color w:val="7F7F7F" w:themeColor="text1" w:themeTint="80"/>
                <w:sz w:val="16"/>
                <w:szCs w:val="16"/>
              </w:rPr>
              <w:t>)</w:t>
            </w:r>
          </w:p>
        </w:tc>
        <w:sdt>
          <w:sdtPr>
            <w:rPr>
              <w:rFonts w:ascii="Comic Sans MS" w:hAnsi="Comic Sans MS" w:cstheme="majorHAnsi"/>
              <w:color w:val="7F7F7F" w:themeColor="text1" w:themeTint="80"/>
            </w:rPr>
            <w:id w:val="-483163566"/>
            <w:placeholder>
              <w:docPart w:val="1F69527BD40A4F71ACF0AE5D3602750E"/>
            </w:placeholder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15A26943" w14:textId="77777777" w:rsidR="00B42827" w:rsidRPr="008A5A06" w:rsidRDefault="00B42827" w:rsidP="00396EC6">
                <w:pPr>
                  <w:jc w:val="center"/>
                  <w:rPr>
                    <w:rFonts w:ascii="Comic Sans MS" w:hAnsi="Comic Sans MS" w:cstheme="majorHAnsi"/>
                    <w:color w:val="7F7F7F" w:themeColor="text1" w:themeTint="80"/>
                  </w:rPr>
                </w:pPr>
                <w:r w:rsidRPr="008A5A06">
                  <w:rPr>
                    <w:rFonts w:ascii="Comic Sans MS" w:hAnsi="Comic Sans MS" w:cstheme="majorHAnsi"/>
                    <w:color w:val="7F7F7F" w:themeColor="text1" w:themeTint="80"/>
                  </w:rPr>
                  <w:t xml:space="preserve">       </w:t>
                </w:r>
              </w:p>
            </w:tc>
          </w:sdtContent>
        </w:sdt>
      </w:tr>
    </w:tbl>
    <w:p w14:paraId="2AE2FC82" w14:textId="77777777" w:rsidR="0028537A" w:rsidRPr="008A5A06" w:rsidRDefault="0028537A" w:rsidP="00955701">
      <w:pPr>
        <w:rPr>
          <w:rFonts w:ascii="Comic Sans MS" w:hAnsi="Comic Sans MS"/>
          <w:color w:val="7F7F7F" w:themeColor="text1" w:themeTint="80"/>
          <w:sz w:val="12"/>
        </w:rPr>
      </w:pPr>
    </w:p>
    <w:p w14:paraId="048553D0" w14:textId="205C8A59" w:rsidR="0028537A" w:rsidRPr="008A5A06" w:rsidRDefault="00935B82" w:rsidP="00955701">
      <w:pPr>
        <w:rPr>
          <w:rFonts w:ascii="Comic Sans MS" w:hAnsi="Comic Sans MS"/>
          <w:color w:val="7F7F7F" w:themeColor="text1" w:themeTint="80"/>
          <w:sz w:val="12"/>
        </w:rPr>
      </w:pPr>
      <w:r w:rsidRPr="008A5A06">
        <w:rPr>
          <w:rFonts w:ascii="Comic Sans MS" w:hAnsi="Comic Sans MS" w:cstheme="majorHAnsi"/>
          <w:noProof/>
          <w:color w:val="7F7F7F" w:themeColor="text1" w:themeTint="8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F1231" wp14:editId="7E7AD2A0">
                <wp:simplePos x="0" y="0"/>
                <wp:positionH relativeFrom="column">
                  <wp:posOffset>2869387</wp:posOffset>
                </wp:positionH>
                <wp:positionV relativeFrom="paragraph">
                  <wp:posOffset>136703</wp:posOffset>
                </wp:positionV>
                <wp:extent cx="3357677" cy="293427"/>
                <wp:effectExtent l="0" t="0" r="14605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677" cy="29342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44658" id="Rectángulo 1" o:spid="_x0000_s1026" style="position:absolute;margin-left:225.95pt;margin-top:10.75pt;width:264.4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" filled="f" strokecolor="#3f3f3f [1607]"/>
            </w:pict>
          </mc:Fallback>
        </mc:AlternateContent>
      </w:r>
    </w:p>
    <w:p w14:paraId="71098563" w14:textId="58CF3622" w:rsidR="003222AB" w:rsidRPr="008A5A06" w:rsidRDefault="00663A60" w:rsidP="00935B82">
      <w:pPr>
        <w:rPr>
          <w:rFonts w:ascii="Comic Sans MS" w:hAnsi="Comic Sans MS" w:cstheme="majorHAnsi"/>
          <w:color w:val="7F7F7F" w:themeColor="text1" w:themeTint="80"/>
        </w:rPr>
      </w:pPr>
      <w:r w:rsidRPr="008A5A06">
        <w:rPr>
          <w:rFonts w:ascii="Comic Sans MS" w:hAnsi="Comic Sans MS" w:cstheme="majorHAnsi"/>
          <w:color w:val="7F7F7F" w:themeColor="text1" w:themeTint="80"/>
        </w:rPr>
        <w:t>E</w:t>
      </w:r>
      <w:r w:rsidR="003222AB" w:rsidRPr="008A5A06">
        <w:rPr>
          <w:rFonts w:ascii="Comic Sans MS" w:hAnsi="Comic Sans MS" w:cstheme="majorHAnsi"/>
          <w:color w:val="7F7F7F" w:themeColor="text1" w:themeTint="80"/>
        </w:rPr>
        <w:t>nviar al Servicio Territorial de Sanidad de</w:t>
      </w:r>
      <w:r w:rsidR="0040374A" w:rsidRPr="008A5A06">
        <w:rPr>
          <w:rFonts w:ascii="Comic Sans MS" w:hAnsi="Comic Sans MS" w:cstheme="majorHAnsi"/>
          <w:color w:val="7F7F7F" w:themeColor="text1" w:themeTint="80"/>
        </w:rPr>
        <w:t xml:space="preserve"> </w:t>
      </w:r>
      <w:sdt>
        <w:sdtPr>
          <w:rPr>
            <w:rFonts w:ascii="Comic Sans MS" w:hAnsi="Comic Sans MS" w:cstheme="majorHAnsi"/>
            <w:color w:val="7F7F7F" w:themeColor="text1" w:themeTint="80"/>
          </w:rPr>
          <w:id w:val="-1291743060"/>
          <w:placeholder>
            <w:docPart w:val="DefaultPlaceholder_1081868574"/>
          </w:placeholder>
          <w:text/>
        </w:sdtPr>
        <w:sdtEndPr/>
        <w:sdtContent>
          <w:r w:rsidR="0040374A" w:rsidRPr="008A5A06">
            <w:rPr>
              <w:rFonts w:ascii="Comic Sans MS" w:hAnsi="Comic Sans MS" w:cstheme="majorHAnsi"/>
              <w:color w:val="7F7F7F" w:themeColor="text1" w:themeTint="80"/>
            </w:rPr>
            <w:t xml:space="preserve">                                                                               </w:t>
          </w:r>
        </w:sdtContent>
      </w:sdt>
    </w:p>
    <w:p w14:paraId="0168194E" w14:textId="1745EDCF" w:rsidR="00935B82" w:rsidRPr="008A5A06" w:rsidRDefault="00935B82" w:rsidP="00935B82">
      <w:pPr>
        <w:rPr>
          <w:rFonts w:ascii="Comic Sans MS" w:hAnsi="Comic Sans MS"/>
          <w:color w:val="7F7F7F" w:themeColor="text1" w:themeTint="80"/>
          <w:sz w:val="12"/>
        </w:rPr>
      </w:pPr>
      <w:r w:rsidRPr="008A5A06">
        <w:rPr>
          <w:rFonts w:ascii="Comic Sans MS" w:hAnsi="Comic Sans MS"/>
          <w:color w:val="7F7F7F" w:themeColor="text1" w:themeTint="80"/>
          <w:sz w:val="12"/>
        </w:rPr>
        <w:t>Este formulario</w:t>
      </w:r>
      <w:r w:rsidR="00CD6914">
        <w:rPr>
          <w:rFonts w:ascii="Comic Sans MS" w:hAnsi="Comic Sans MS"/>
          <w:color w:val="7F7F7F" w:themeColor="text1" w:themeTint="80"/>
          <w:sz w:val="12"/>
        </w:rPr>
        <w:t xml:space="preserve"> es editable, u</w:t>
      </w:r>
      <w:r w:rsidRPr="008A5A06">
        <w:rPr>
          <w:rFonts w:ascii="Comic Sans MS" w:hAnsi="Comic Sans MS"/>
          <w:color w:val="7F7F7F" w:themeColor="text1" w:themeTint="80"/>
          <w:sz w:val="12"/>
        </w:rPr>
        <w:t>na vez cumplimentad</w:t>
      </w:r>
      <w:r w:rsidR="00CD6914">
        <w:rPr>
          <w:rFonts w:ascii="Comic Sans MS" w:hAnsi="Comic Sans MS"/>
          <w:color w:val="7F7F7F" w:themeColor="text1" w:themeTint="80"/>
          <w:sz w:val="12"/>
        </w:rPr>
        <w:t>o</w:t>
      </w:r>
      <w:r w:rsidRPr="008A5A06">
        <w:rPr>
          <w:rFonts w:ascii="Comic Sans MS" w:hAnsi="Comic Sans MS"/>
          <w:color w:val="7F7F7F" w:themeColor="text1" w:themeTint="80"/>
          <w:sz w:val="12"/>
        </w:rPr>
        <w:t xml:space="preserve"> se enviará a través de correo electrónico al Servicio Territorial de Sanidad de su provincia para formalizar la solicitud</w:t>
      </w:r>
      <w:r w:rsidR="00CD6914">
        <w:rPr>
          <w:rFonts w:ascii="Comic Sans MS" w:hAnsi="Comic Sans MS"/>
          <w:color w:val="7F7F7F" w:themeColor="text1" w:themeTint="80"/>
          <w:sz w:val="12"/>
        </w:rPr>
        <w:t xml:space="preserve">. Disponible en </w:t>
      </w:r>
      <w:hyperlink r:id="rId8" w:history="1">
        <w:r w:rsidR="00CD6914" w:rsidRPr="00CD6914">
          <w:rPr>
            <w:color w:val="0000FF"/>
            <w:sz w:val="14"/>
            <w:szCs w:val="14"/>
            <w:u w:val="single"/>
          </w:rPr>
          <w:t>Documentación para profesionales y gestión de vacunas. | Profesionales (saludcastillayleon.es)</w:t>
        </w:r>
      </w:hyperlink>
      <w:r w:rsidR="00CD6914">
        <w:rPr>
          <w:sz w:val="14"/>
          <w:szCs w:val="14"/>
        </w:rPr>
        <w:t>.</w:t>
      </w:r>
    </w:p>
    <w:sectPr w:rsidR="00935B82" w:rsidRPr="008A5A06" w:rsidSect="00B278F3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37E9" w14:textId="77777777" w:rsidR="00B278F3" w:rsidRDefault="00B278F3" w:rsidP="001766B4">
      <w:pPr>
        <w:spacing w:after="0" w:line="240" w:lineRule="auto"/>
      </w:pPr>
      <w:r>
        <w:separator/>
      </w:r>
    </w:p>
  </w:endnote>
  <w:endnote w:type="continuationSeparator" w:id="0">
    <w:p w14:paraId="283796CC" w14:textId="77777777" w:rsidR="00B278F3" w:rsidRDefault="00B278F3" w:rsidP="0017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8FA9" w14:textId="77777777" w:rsidR="00B278F3" w:rsidRDefault="00B278F3" w:rsidP="001766B4">
      <w:pPr>
        <w:spacing w:after="0" w:line="240" w:lineRule="auto"/>
      </w:pPr>
      <w:r>
        <w:separator/>
      </w:r>
    </w:p>
  </w:footnote>
  <w:footnote w:type="continuationSeparator" w:id="0">
    <w:p w14:paraId="517C7292" w14:textId="77777777" w:rsidR="00B278F3" w:rsidRDefault="00B278F3" w:rsidP="0017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12A9" w14:textId="77777777" w:rsidR="001766B4" w:rsidRDefault="00BF092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F52966A" wp14:editId="4E6161FC">
          <wp:simplePos x="0" y="0"/>
          <wp:positionH relativeFrom="column">
            <wp:posOffset>-310420</wp:posOffset>
          </wp:positionH>
          <wp:positionV relativeFrom="paragraph">
            <wp:posOffset>-340531</wp:posOffset>
          </wp:positionV>
          <wp:extent cx="1616710" cy="784225"/>
          <wp:effectExtent l="0" t="0" r="2540" b="0"/>
          <wp:wrapNone/>
          <wp:docPr id="202895182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5182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896"/>
    <w:multiLevelType w:val="hybridMultilevel"/>
    <w:tmpl w:val="04822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7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3NGJWWrXbFg5b3vISVLP+wzsxvlGdIUWzvfj+/A2wBQRs/8+IpL4FPoqvQ0wGn3p5jO60fHeWd3QU12aXVPsTQ==" w:salt="4l23L7UXp6uMVVe2pneW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B4"/>
    <w:rsid w:val="00040D26"/>
    <w:rsid w:val="000A4A93"/>
    <w:rsid w:val="000B5762"/>
    <w:rsid w:val="000B72B8"/>
    <w:rsid w:val="000B7CBC"/>
    <w:rsid w:val="000E524C"/>
    <w:rsid w:val="0011719C"/>
    <w:rsid w:val="0011751F"/>
    <w:rsid w:val="00170819"/>
    <w:rsid w:val="001766B4"/>
    <w:rsid w:val="001B6F1B"/>
    <w:rsid w:val="00213368"/>
    <w:rsid w:val="00240E73"/>
    <w:rsid w:val="0028537A"/>
    <w:rsid w:val="002D69D6"/>
    <w:rsid w:val="002F48CE"/>
    <w:rsid w:val="0031598D"/>
    <w:rsid w:val="003222AB"/>
    <w:rsid w:val="00340111"/>
    <w:rsid w:val="00367CEA"/>
    <w:rsid w:val="003E1755"/>
    <w:rsid w:val="0040374A"/>
    <w:rsid w:val="004101FE"/>
    <w:rsid w:val="00412D9A"/>
    <w:rsid w:val="00413581"/>
    <w:rsid w:val="00424B26"/>
    <w:rsid w:val="004405B4"/>
    <w:rsid w:val="00454A4E"/>
    <w:rsid w:val="004800FA"/>
    <w:rsid w:val="0048096B"/>
    <w:rsid w:val="005650C3"/>
    <w:rsid w:val="005656C0"/>
    <w:rsid w:val="00565F1D"/>
    <w:rsid w:val="0058252F"/>
    <w:rsid w:val="00586A9A"/>
    <w:rsid w:val="005A43CA"/>
    <w:rsid w:val="0060029D"/>
    <w:rsid w:val="00616A81"/>
    <w:rsid w:val="00630392"/>
    <w:rsid w:val="00634CE7"/>
    <w:rsid w:val="006462BD"/>
    <w:rsid w:val="00663A60"/>
    <w:rsid w:val="006A53EF"/>
    <w:rsid w:val="006C1B02"/>
    <w:rsid w:val="00703FC8"/>
    <w:rsid w:val="007729C2"/>
    <w:rsid w:val="007A5BAB"/>
    <w:rsid w:val="007E68A5"/>
    <w:rsid w:val="007F0D2E"/>
    <w:rsid w:val="00813B8A"/>
    <w:rsid w:val="00814B34"/>
    <w:rsid w:val="00822598"/>
    <w:rsid w:val="0087097F"/>
    <w:rsid w:val="00872583"/>
    <w:rsid w:val="00882BD4"/>
    <w:rsid w:val="008838B9"/>
    <w:rsid w:val="008A5A06"/>
    <w:rsid w:val="008B05E6"/>
    <w:rsid w:val="008D028E"/>
    <w:rsid w:val="008D3FA8"/>
    <w:rsid w:val="00915290"/>
    <w:rsid w:val="0093481E"/>
    <w:rsid w:val="00935B82"/>
    <w:rsid w:val="0095467B"/>
    <w:rsid w:val="00955701"/>
    <w:rsid w:val="00990FDC"/>
    <w:rsid w:val="009B2DF0"/>
    <w:rsid w:val="009F0610"/>
    <w:rsid w:val="00A23E86"/>
    <w:rsid w:val="00A242E9"/>
    <w:rsid w:val="00A436C3"/>
    <w:rsid w:val="00A870A8"/>
    <w:rsid w:val="00AD753B"/>
    <w:rsid w:val="00AE6761"/>
    <w:rsid w:val="00AF5CBC"/>
    <w:rsid w:val="00B278F3"/>
    <w:rsid w:val="00B41C9C"/>
    <w:rsid w:val="00B42827"/>
    <w:rsid w:val="00B86055"/>
    <w:rsid w:val="00BF0922"/>
    <w:rsid w:val="00BF5AB2"/>
    <w:rsid w:val="00C0216A"/>
    <w:rsid w:val="00C5242E"/>
    <w:rsid w:val="00CA6111"/>
    <w:rsid w:val="00CB4168"/>
    <w:rsid w:val="00CD528B"/>
    <w:rsid w:val="00CD6914"/>
    <w:rsid w:val="00D0487E"/>
    <w:rsid w:val="00D141F0"/>
    <w:rsid w:val="00D15197"/>
    <w:rsid w:val="00D258D9"/>
    <w:rsid w:val="00D3394D"/>
    <w:rsid w:val="00D41CC8"/>
    <w:rsid w:val="00D81569"/>
    <w:rsid w:val="00D84936"/>
    <w:rsid w:val="00E3347E"/>
    <w:rsid w:val="00EB1A42"/>
    <w:rsid w:val="00EB7DA4"/>
    <w:rsid w:val="00F22C30"/>
    <w:rsid w:val="00F45986"/>
    <w:rsid w:val="00F63C56"/>
    <w:rsid w:val="00F72002"/>
    <w:rsid w:val="00F84242"/>
    <w:rsid w:val="00FA571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E1EA"/>
  <w15:chartTrackingRefBased/>
  <w15:docId w15:val="{43304192-7EB1-48E8-BFCB-82BC1181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6B4"/>
  </w:style>
  <w:style w:type="paragraph" w:styleId="Piedepgina">
    <w:name w:val="footer"/>
    <w:basedOn w:val="Normal"/>
    <w:link w:val="PiedepginaCar"/>
    <w:uiPriority w:val="99"/>
    <w:unhideWhenUsed/>
    <w:rsid w:val="00176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6B4"/>
  </w:style>
  <w:style w:type="table" w:styleId="Tablaconcuadrcula">
    <w:name w:val="Table Grid"/>
    <w:basedOn w:val="Tablanormal"/>
    <w:uiPriority w:val="39"/>
    <w:rsid w:val="0088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25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97F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0374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E6761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castillayleon.es/profesionales/es/vacunaciones/documentacion-profesionales-gestion-vacun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5D11-E933-4A7D-BEE4-5A5A2198FE03}"/>
      </w:docPartPr>
      <w:docPartBody>
        <w:p w:rsidR="007A7302" w:rsidRDefault="0003515F">
          <w:r w:rsidRPr="007F43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FF482DF6CE4727A43DE1763A48F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01B8E-B2A1-4AE7-94A6-76D832785BB9}"/>
      </w:docPartPr>
      <w:docPartBody>
        <w:p w:rsidR="00354826" w:rsidRDefault="00354826" w:rsidP="00354826">
          <w:pPr>
            <w:pStyle w:val="B4FF482DF6CE4727A43DE1763A48F484"/>
          </w:pPr>
          <w:r w:rsidRPr="007F43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99826B10014EBCB58FADF76AE01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82ED-C9CF-4CF5-AB5F-9E21B5188C5E}"/>
      </w:docPartPr>
      <w:docPartBody>
        <w:p w:rsidR="00354826" w:rsidRDefault="00354826" w:rsidP="00354826">
          <w:pPr>
            <w:pStyle w:val="5099826B10014EBCB58FADF76AE01FA0"/>
          </w:pPr>
          <w:r w:rsidRPr="007F43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69527BD40A4F71ACF0AE5D3602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6B59-8F54-42E5-ADA6-F1BFFD47BD8D}"/>
      </w:docPartPr>
      <w:docPartBody>
        <w:p w:rsidR="00CD27CF" w:rsidRDefault="00CD27CF" w:rsidP="00CD27CF">
          <w:pPr>
            <w:pStyle w:val="1F69527BD40A4F71ACF0AE5D3602750E"/>
          </w:pPr>
          <w:r w:rsidRPr="007F43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24F1C19267409C9A3819A65EF38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5778F-749A-4A22-BB36-F211ADCFB083}"/>
      </w:docPartPr>
      <w:docPartBody>
        <w:p w:rsidR="00CD27CF" w:rsidRDefault="00CD27CF" w:rsidP="00CD27CF">
          <w:pPr>
            <w:pStyle w:val="CC24F1C19267409C9A3819A65EF386DD"/>
          </w:pPr>
          <w:r w:rsidRPr="007F43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E44BBEC0C048A8B2343E76FD65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2E42-EB6C-4750-AEFA-0CBCEECD2F29}"/>
      </w:docPartPr>
      <w:docPartBody>
        <w:p w:rsidR="00CD27CF" w:rsidRDefault="00CD27CF" w:rsidP="00CD27CF">
          <w:pPr>
            <w:pStyle w:val="CEE44BBEC0C048A8B2343E76FD657C5F"/>
          </w:pPr>
          <w:r w:rsidRPr="006253E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C9EA6781214223B2DFCD0ED251B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030A-1F12-44A7-8EAF-F39136907B97}"/>
      </w:docPartPr>
      <w:docPartBody>
        <w:p w:rsidR="00CD27CF" w:rsidRDefault="00CD27CF" w:rsidP="00CD27CF">
          <w:pPr>
            <w:pStyle w:val="EAC9EA6781214223B2DFCD0ED251B2C0"/>
          </w:pPr>
          <w:r w:rsidRPr="007F4327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CECB4A03CCD4F519029D85A4A3B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7C013-2116-4FF6-BA5E-419E96964726}"/>
      </w:docPartPr>
      <w:docPartBody>
        <w:p w:rsidR="00CD27CF" w:rsidRDefault="00CD27CF" w:rsidP="00CD27CF">
          <w:pPr>
            <w:pStyle w:val="5CECB4A03CCD4F519029D85A4A3B41D0"/>
          </w:pPr>
          <w:r w:rsidRPr="007F432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5F"/>
    <w:rsid w:val="0003515F"/>
    <w:rsid w:val="000B7CBC"/>
    <w:rsid w:val="002528EC"/>
    <w:rsid w:val="00354826"/>
    <w:rsid w:val="004101FE"/>
    <w:rsid w:val="00454A4E"/>
    <w:rsid w:val="00476739"/>
    <w:rsid w:val="004800FA"/>
    <w:rsid w:val="004C70D7"/>
    <w:rsid w:val="005A43CA"/>
    <w:rsid w:val="00630392"/>
    <w:rsid w:val="00634CE7"/>
    <w:rsid w:val="00760CDB"/>
    <w:rsid w:val="007A7302"/>
    <w:rsid w:val="00A23E86"/>
    <w:rsid w:val="00C92745"/>
    <w:rsid w:val="00CD27CF"/>
    <w:rsid w:val="00D14C72"/>
    <w:rsid w:val="00D1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27CF"/>
    <w:rPr>
      <w:color w:val="808080"/>
    </w:rPr>
  </w:style>
  <w:style w:type="paragraph" w:customStyle="1" w:styleId="B4FF482DF6CE4727A43DE1763A48F484">
    <w:name w:val="B4FF482DF6CE4727A43DE1763A48F484"/>
    <w:rsid w:val="0035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9826B10014EBCB58FADF76AE01FA0">
    <w:name w:val="5099826B10014EBCB58FADF76AE01FA0"/>
    <w:rsid w:val="0035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9527BD40A4F71ACF0AE5D3602750E">
    <w:name w:val="1F69527BD40A4F71ACF0AE5D3602750E"/>
    <w:rsid w:val="00CD27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4F1C19267409C9A3819A65EF386DD">
    <w:name w:val="CC24F1C19267409C9A3819A65EF386DD"/>
    <w:rsid w:val="00CD27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44BBEC0C048A8B2343E76FD657C5F">
    <w:name w:val="CEE44BBEC0C048A8B2343E76FD657C5F"/>
    <w:rsid w:val="00CD27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9EA6781214223B2DFCD0ED251B2C0">
    <w:name w:val="EAC9EA6781214223B2DFCD0ED251B2C0"/>
    <w:rsid w:val="00CD27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CB4A03CCD4F519029D85A4A3B41D0">
    <w:name w:val="5CECB4A03CCD4F519029D85A4A3B41D0"/>
    <w:rsid w:val="00CD27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713C3-A4DF-42A5-8086-3004C622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Bermejo Muñoz</dc:creator>
  <cp:keywords/>
  <dc:description/>
  <cp:lastModifiedBy>María Jesús Rodríguez Recio</cp:lastModifiedBy>
  <cp:revision>3</cp:revision>
  <cp:lastPrinted>2024-02-19T14:19:00Z</cp:lastPrinted>
  <dcterms:created xsi:type="dcterms:W3CDTF">2025-09-16T09:26:00Z</dcterms:created>
  <dcterms:modified xsi:type="dcterms:W3CDTF">2025-09-16T09:28:00Z</dcterms:modified>
</cp:coreProperties>
</file>