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CF" w:rsidRDefault="00C301CF" w:rsidP="00C301CF">
      <w:pPr>
        <w:shd w:val="clear" w:color="auto" w:fill="FFFFFF"/>
        <w:spacing w:after="0" w:line="240" w:lineRule="auto"/>
        <w:rPr>
          <w:rFonts w:ascii="roboto" w:eastAsia="Times New Roman" w:hAnsi="roboto" w:cs="Arial"/>
          <w:caps/>
          <w:color w:val="2F2F2F"/>
          <w:sz w:val="20"/>
          <w:szCs w:val="20"/>
          <w:lang w:eastAsia="es-ES"/>
        </w:rPr>
      </w:pPr>
      <w:r>
        <w:rPr>
          <w:rFonts w:ascii="roboto" w:eastAsia="Times New Roman" w:hAnsi="roboto" w:cs="Arial"/>
          <w:caps/>
          <w:noProof/>
          <w:color w:val="2F2F2F"/>
          <w:sz w:val="20"/>
          <w:szCs w:val="20"/>
          <w:lang w:eastAsia="es-ES"/>
        </w:rPr>
        <w:drawing>
          <wp:inline distT="0" distB="0" distL="0" distR="0">
            <wp:extent cx="2743200" cy="914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 Día de Valladoli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1CF" w:rsidRDefault="00C301CF" w:rsidP="00C301CF">
      <w:pPr>
        <w:shd w:val="clear" w:color="auto" w:fill="FFFFFF"/>
        <w:spacing w:after="0" w:line="240" w:lineRule="auto"/>
        <w:rPr>
          <w:rFonts w:ascii="roboto" w:eastAsia="Times New Roman" w:hAnsi="roboto" w:cs="Arial"/>
          <w:caps/>
          <w:color w:val="2F2F2F"/>
          <w:sz w:val="20"/>
          <w:szCs w:val="20"/>
          <w:lang w:eastAsia="es-ES"/>
        </w:rPr>
      </w:pPr>
    </w:p>
    <w:bookmarkStart w:id="0" w:name="_GoBack"/>
    <w:bookmarkEnd w:id="0"/>
    <w:p w:rsidR="00C301CF" w:rsidRPr="00C301CF" w:rsidRDefault="00C301CF" w:rsidP="00C301CF">
      <w:pPr>
        <w:shd w:val="clear" w:color="auto" w:fill="FFFFFF"/>
        <w:spacing w:after="0" w:line="240" w:lineRule="auto"/>
        <w:rPr>
          <w:rFonts w:ascii="roboto" w:eastAsia="Times New Roman" w:hAnsi="roboto" w:cs="Arial"/>
          <w:caps/>
          <w:color w:val="2F2F2F"/>
          <w:sz w:val="20"/>
          <w:szCs w:val="20"/>
          <w:lang w:eastAsia="es-ES"/>
        </w:rPr>
      </w:pPr>
      <w:r w:rsidRPr="00C301CF">
        <w:rPr>
          <w:rFonts w:ascii="roboto" w:eastAsia="Times New Roman" w:hAnsi="roboto" w:cs="Arial"/>
          <w:caps/>
          <w:color w:val="2F2F2F"/>
          <w:sz w:val="20"/>
          <w:szCs w:val="20"/>
          <w:lang w:eastAsia="es-ES"/>
        </w:rPr>
        <w:fldChar w:fldCharType="begin"/>
      </w:r>
      <w:r w:rsidRPr="00C301CF">
        <w:rPr>
          <w:rFonts w:ascii="roboto" w:eastAsia="Times New Roman" w:hAnsi="roboto" w:cs="Arial"/>
          <w:caps/>
          <w:color w:val="2F2F2F"/>
          <w:sz w:val="20"/>
          <w:szCs w:val="20"/>
          <w:lang w:eastAsia="es-ES"/>
        </w:rPr>
        <w:instrText xml:space="preserve"> HYPERLINK "https://www.eldiadevalladolid.com/seccion/Sanidad/Sanidad/Local" </w:instrText>
      </w:r>
      <w:r w:rsidRPr="00C301CF">
        <w:rPr>
          <w:rFonts w:ascii="roboto" w:eastAsia="Times New Roman" w:hAnsi="roboto" w:cs="Arial"/>
          <w:caps/>
          <w:color w:val="2F2F2F"/>
          <w:sz w:val="20"/>
          <w:szCs w:val="20"/>
          <w:lang w:eastAsia="es-ES"/>
        </w:rPr>
        <w:fldChar w:fldCharType="separate"/>
      </w:r>
      <w:r w:rsidRPr="00C301CF">
        <w:rPr>
          <w:rFonts w:ascii="roboto" w:eastAsia="Times New Roman" w:hAnsi="roboto" w:cs="Arial"/>
          <w:caps/>
          <w:color w:val="535252"/>
          <w:sz w:val="20"/>
          <w:szCs w:val="20"/>
          <w:u w:val="single"/>
          <w:lang w:eastAsia="es-ES"/>
        </w:rPr>
        <w:t>SANIDAD</w:t>
      </w:r>
      <w:r w:rsidRPr="00C301CF">
        <w:rPr>
          <w:rFonts w:ascii="roboto" w:eastAsia="Times New Roman" w:hAnsi="roboto" w:cs="Arial"/>
          <w:caps/>
          <w:color w:val="2F2F2F"/>
          <w:sz w:val="20"/>
          <w:szCs w:val="20"/>
          <w:lang w:eastAsia="es-ES"/>
        </w:rPr>
        <w:fldChar w:fldCharType="end"/>
      </w:r>
    </w:p>
    <w:p w:rsidR="00C301CF" w:rsidRPr="00C301CF" w:rsidRDefault="00C301CF" w:rsidP="00C301CF">
      <w:pPr>
        <w:shd w:val="clear" w:color="auto" w:fill="FFFFFF"/>
        <w:spacing w:after="60" w:line="312" w:lineRule="atLeast"/>
        <w:outlineLvl w:val="0"/>
        <w:rPr>
          <w:rFonts w:ascii="Merriweather" w:eastAsia="Times New Roman" w:hAnsi="Merriweather" w:cs="Arial"/>
          <w:color w:val="3B6A92"/>
          <w:kern w:val="36"/>
          <w:sz w:val="48"/>
          <w:szCs w:val="48"/>
          <w:lang w:eastAsia="es-ES"/>
        </w:rPr>
      </w:pPr>
      <w:r w:rsidRPr="00C301CF">
        <w:rPr>
          <w:rFonts w:ascii="Merriweather" w:eastAsia="Times New Roman" w:hAnsi="Merriweather" w:cs="Arial"/>
          <w:color w:val="3B6A92"/>
          <w:kern w:val="36"/>
          <w:sz w:val="48"/>
          <w:szCs w:val="48"/>
          <w:lang w:eastAsia="es-ES"/>
        </w:rPr>
        <w:t xml:space="preserve">El Río </w:t>
      </w:r>
      <w:proofErr w:type="spellStart"/>
      <w:r w:rsidRPr="00C301CF">
        <w:rPr>
          <w:rFonts w:ascii="Merriweather" w:eastAsia="Times New Roman" w:hAnsi="Merriweather" w:cs="Arial"/>
          <w:color w:val="3B6A92"/>
          <w:kern w:val="36"/>
          <w:sz w:val="48"/>
          <w:szCs w:val="48"/>
          <w:lang w:eastAsia="es-ES"/>
        </w:rPr>
        <w:t>Hortega</w:t>
      </w:r>
      <w:proofErr w:type="spellEnd"/>
      <w:r w:rsidRPr="00C301CF">
        <w:rPr>
          <w:rFonts w:ascii="Merriweather" w:eastAsia="Times New Roman" w:hAnsi="Merriweather" w:cs="Arial"/>
          <w:color w:val="3B6A92"/>
          <w:kern w:val="36"/>
          <w:sz w:val="48"/>
          <w:szCs w:val="48"/>
          <w:lang w:eastAsia="es-ES"/>
        </w:rPr>
        <w:t xml:space="preserve"> acoge una obra infantil con un </w:t>
      </w:r>
      <w:proofErr w:type="spellStart"/>
      <w:r w:rsidRPr="00C301CF">
        <w:rPr>
          <w:rFonts w:ascii="Merriweather" w:eastAsia="Times New Roman" w:hAnsi="Merriweather" w:cs="Arial"/>
          <w:color w:val="3B6A92"/>
          <w:kern w:val="36"/>
          <w:sz w:val="48"/>
          <w:szCs w:val="48"/>
          <w:lang w:eastAsia="es-ES"/>
        </w:rPr>
        <w:t>videomapping</w:t>
      </w:r>
      <w:proofErr w:type="spellEnd"/>
    </w:p>
    <w:p w:rsidR="00C301CF" w:rsidRPr="00C301CF" w:rsidRDefault="00C301CF" w:rsidP="00C30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18"/>
          <w:szCs w:val="18"/>
          <w:lang w:eastAsia="es-ES"/>
        </w:rPr>
      </w:pPr>
      <w:r w:rsidRPr="00C301CF">
        <w:rPr>
          <w:rFonts w:ascii="Arial" w:eastAsia="Times New Roman" w:hAnsi="Arial" w:cs="Arial"/>
          <w:color w:val="2F2F2F"/>
          <w:sz w:val="18"/>
          <w:szCs w:val="18"/>
          <w:lang w:eastAsia="es-ES"/>
        </w:rPr>
        <w:t>D.V.</w:t>
      </w:r>
    </w:p>
    <w:p w:rsidR="00C301CF" w:rsidRPr="00C301CF" w:rsidRDefault="00C301CF" w:rsidP="00C30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18"/>
          <w:szCs w:val="18"/>
          <w:lang w:eastAsia="es-ES"/>
        </w:rPr>
      </w:pPr>
      <w:r w:rsidRPr="00C301CF">
        <w:rPr>
          <w:rFonts w:ascii="Arial" w:eastAsia="Times New Roman" w:hAnsi="Arial" w:cs="Arial"/>
          <w:color w:val="2F2F2F"/>
          <w:sz w:val="18"/>
          <w:szCs w:val="18"/>
          <w:lang w:eastAsia="es-ES"/>
        </w:rPr>
        <w:t> - jueves, 13 de abril de 2023</w:t>
      </w:r>
    </w:p>
    <w:p w:rsidR="00C301CF" w:rsidRPr="00C301CF" w:rsidRDefault="00C301CF" w:rsidP="00C301CF">
      <w:pPr>
        <w:shd w:val="clear" w:color="auto" w:fill="FFFFFF"/>
        <w:spacing w:before="120" w:after="120" w:line="240" w:lineRule="auto"/>
        <w:outlineLvl w:val="1"/>
        <w:rPr>
          <w:rFonts w:ascii="Arial" w:eastAsia="Times New Roman" w:hAnsi="Arial" w:cs="Arial"/>
          <w:color w:val="535252"/>
          <w:sz w:val="32"/>
          <w:szCs w:val="32"/>
          <w:lang w:eastAsia="es-ES"/>
        </w:rPr>
      </w:pPr>
      <w:r w:rsidRPr="00C301CF">
        <w:rPr>
          <w:rFonts w:ascii="Arial" w:eastAsia="Times New Roman" w:hAnsi="Arial" w:cs="Arial"/>
          <w:color w:val="535252"/>
          <w:sz w:val="32"/>
          <w:szCs w:val="32"/>
          <w:lang w:eastAsia="es-ES"/>
        </w:rPr>
        <w:t>La representación, que tendrá lugar el domingo, está dirigida tanto a los pequeños ingresados en el hospital como a cualquier otro niño que quiera acercarse a disfrutarla</w:t>
      </w:r>
    </w:p>
    <w:p w:rsidR="00C301CF" w:rsidRDefault="00C301CF" w:rsidP="00C301CF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2F2F2F"/>
          <w:sz w:val="18"/>
          <w:szCs w:val="18"/>
          <w:lang w:eastAsia="es-ES"/>
        </w:rPr>
      </w:pPr>
      <w:r w:rsidRPr="00C301CF">
        <w:rPr>
          <w:rFonts w:ascii="Arial" w:eastAsia="Times New Roman" w:hAnsi="Arial" w:cs="Arial"/>
          <w:noProof/>
          <w:color w:val="2F2F2F"/>
          <w:sz w:val="18"/>
          <w:szCs w:val="18"/>
          <w:lang w:eastAsia="es-ES"/>
        </w:rPr>
        <w:drawing>
          <wp:inline distT="0" distB="0" distL="0" distR="0">
            <wp:extent cx="4743450" cy="2670562"/>
            <wp:effectExtent l="0" t="0" r="0" b="0"/>
            <wp:docPr id="1" name="Imagen 1" descr="https://www.eldiadevalladolid.com/media/IMG/2023/C23789AA-0886-6E52-3B69B0BD8EBAAA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h3Columnas_imgPrincipal" descr="https://www.eldiadevalladolid.com/media/IMG/2023/C23789AA-0886-6E52-3B69B0BD8EBAAA8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292" cy="26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CF" w:rsidRPr="00C301CF" w:rsidRDefault="00C301CF" w:rsidP="00C301CF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2F2F2F"/>
          <w:sz w:val="18"/>
          <w:szCs w:val="18"/>
          <w:lang w:eastAsia="es-ES"/>
        </w:rPr>
      </w:pPr>
      <w:r w:rsidRPr="00C301CF">
        <w:rPr>
          <w:rFonts w:ascii="Arial" w:eastAsia="Times New Roman" w:hAnsi="Arial" w:cs="Arial"/>
          <w:color w:val="2F2F2F"/>
          <w:sz w:val="18"/>
          <w:szCs w:val="18"/>
          <w:lang w:eastAsia="es-ES"/>
        </w:rPr>
        <w:t xml:space="preserve">El Hospital Río </w:t>
      </w:r>
      <w:proofErr w:type="spellStart"/>
      <w:r w:rsidRPr="00C301CF">
        <w:rPr>
          <w:rFonts w:ascii="Arial" w:eastAsia="Times New Roman" w:hAnsi="Arial" w:cs="Arial"/>
          <w:color w:val="2F2F2F"/>
          <w:sz w:val="18"/>
          <w:szCs w:val="18"/>
          <w:lang w:eastAsia="es-ES"/>
        </w:rPr>
        <w:t>Hortega</w:t>
      </w:r>
      <w:proofErr w:type="spellEnd"/>
      <w:r w:rsidRPr="00C301CF">
        <w:rPr>
          <w:rFonts w:ascii="Arial" w:eastAsia="Times New Roman" w:hAnsi="Arial" w:cs="Arial"/>
          <w:color w:val="2F2F2F"/>
          <w:sz w:val="18"/>
          <w:szCs w:val="18"/>
          <w:lang w:eastAsia="es-ES"/>
        </w:rPr>
        <w:t xml:space="preserve"> de Valladolid. - Foto: Efe</w:t>
      </w:r>
    </w:p>
    <w:p w:rsidR="00C301CF" w:rsidRDefault="00C301CF" w:rsidP="00C301CF">
      <w:pPr>
        <w:shd w:val="clear" w:color="auto" w:fill="FFFFFF"/>
        <w:spacing w:after="225" w:line="420" w:lineRule="atLeast"/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</w:pPr>
    </w:p>
    <w:p w:rsidR="00C301CF" w:rsidRPr="00C301CF" w:rsidRDefault="00C301CF" w:rsidP="00C301CF">
      <w:pPr>
        <w:shd w:val="clear" w:color="auto" w:fill="FFFFFF"/>
        <w:spacing w:after="225" w:line="420" w:lineRule="atLeast"/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</w:pPr>
      <w:r w:rsidRPr="00C301CF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 xml:space="preserve">El vestíbulo principal del Hospital Universitario Río </w:t>
      </w:r>
      <w:proofErr w:type="spellStart"/>
      <w:r w:rsidRPr="00C301CF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>Hortega</w:t>
      </w:r>
      <w:proofErr w:type="spellEnd"/>
      <w:r w:rsidRPr="00C301CF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 xml:space="preserve"> de Valladolid acoge este domingo, 16 de abril, una obra infantil apoyada por </w:t>
      </w:r>
      <w:proofErr w:type="spellStart"/>
      <w:r w:rsidRPr="00C301CF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>videomapping</w:t>
      </w:r>
      <w:proofErr w:type="spellEnd"/>
      <w:r w:rsidRPr="00C301CF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 xml:space="preserve"> que realizará la compañía 'Tresbolillo teatro' tanto para los pequeños ingresados en el centro hospitalario como para cualquier otro niño que quiera acercarse a disfrutarla.</w:t>
      </w:r>
    </w:p>
    <w:p w:rsidR="00C301CF" w:rsidRPr="00C301CF" w:rsidRDefault="00C301CF" w:rsidP="00C301CF">
      <w:pPr>
        <w:shd w:val="clear" w:color="auto" w:fill="FFFFFF"/>
        <w:spacing w:after="225" w:line="420" w:lineRule="atLeast"/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</w:pPr>
      <w:r w:rsidRPr="00C301CF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 xml:space="preserve">'Tresbolillo teatro' es un grupo que nació en el año 2017 con el objetivo de crear espectáculos dirigidos al público infantil y juvenil, bajo la columna vertebral de la tecnología del </w:t>
      </w:r>
      <w:proofErr w:type="spellStart"/>
      <w:r w:rsidRPr="00C301CF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>videomapping</w:t>
      </w:r>
      <w:proofErr w:type="spellEnd"/>
      <w:r w:rsidRPr="00C301CF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 xml:space="preserve"> y la participación activa del </w:t>
      </w:r>
      <w:r w:rsidRPr="00C301CF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lastRenderedPageBreak/>
        <w:t xml:space="preserve">público, según informaron fuentes hospitalarias en un comunicado remitido a </w:t>
      </w:r>
      <w:proofErr w:type="spellStart"/>
      <w:r w:rsidRPr="00C301CF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>Ical</w:t>
      </w:r>
      <w:proofErr w:type="spellEnd"/>
      <w:r w:rsidRPr="00C301CF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>.</w:t>
      </w:r>
    </w:p>
    <w:p w:rsidR="00C301CF" w:rsidRPr="00C301CF" w:rsidRDefault="00C301CF" w:rsidP="00C301CF">
      <w:pPr>
        <w:shd w:val="clear" w:color="auto" w:fill="FFFFFF"/>
        <w:spacing w:after="225" w:line="420" w:lineRule="atLeast"/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</w:pPr>
      <w:r w:rsidRPr="00C301CF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>De este modo, el domingo se representará la obra '</w:t>
      </w:r>
      <w:proofErr w:type="spellStart"/>
      <w:r w:rsidRPr="00C301CF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>Brownie</w:t>
      </w:r>
      <w:proofErr w:type="spellEnd"/>
      <w:r w:rsidRPr="00C301CF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>, el duende de los cuentos', en la que los más pequeños podrán ayudar a este original personaje a evitar que un malvado brujo logre dominar el mundo utilizando a los personajes de los cuentos. Todo ello cantando, bailando y pasándolo bien, a la vez que toda la familia disfruta de la magia del vídeo-arte.</w:t>
      </w:r>
    </w:p>
    <w:p w:rsidR="00C301CF" w:rsidRPr="00C301CF" w:rsidRDefault="00C301CF" w:rsidP="00C301CF">
      <w:pPr>
        <w:shd w:val="clear" w:color="auto" w:fill="FFFFFF"/>
        <w:spacing w:after="225" w:line="420" w:lineRule="atLeast"/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</w:pPr>
      <w:r w:rsidRPr="00C301CF">
        <w:rPr>
          <w:rFonts w:ascii="roboto" w:eastAsia="Times New Roman" w:hAnsi="roboto" w:cs="Times New Roman"/>
          <w:color w:val="535252"/>
          <w:sz w:val="27"/>
          <w:szCs w:val="27"/>
          <w:lang w:eastAsia="es-ES"/>
        </w:rPr>
        <w:t>La obra tiene una duración aproximada de 50 minutos y está dirigida al público de cualquier edad. El espectáculo comenzará a las 12.00 horas.</w:t>
      </w:r>
    </w:p>
    <w:p w:rsidR="00F46974" w:rsidRDefault="00C301CF"/>
    <w:sectPr w:rsidR="00F46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CF"/>
    <w:rsid w:val="003A71DB"/>
    <w:rsid w:val="00C301CF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3EB1"/>
  <w15:chartTrackingRefBased/>
  <w15:docId w15:val="{F23BA02D-FA19-4047-98F1-717AC569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30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C30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01C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301C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301CF"/>
    <w:rPr>
      <w:color w:val="0000FF"/>
      <w:u w:val="single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C301C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C301C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scendingmessage">
    <w:name w:val="sc_ending_message"/>
    <w:basedOn w:val="Normal"/>
    <w:rsid w:val="00C3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3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909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63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7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8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1</cp:revision>
  <dcterms:created xsi:type="dcterms:W3CDTF">2023-04-13T10:18:00Z</dcterms:created>
  <dcterms:modified xsi:type="dcterms:W3CDTF">2023-04-13T10:19:00Z</dcterms:modified>
</cp:coreProperties>
</file>